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B6" w:rsidRPr="00DC0894" w:rsidRDefault="007F6EB6" w:rsidP="007F6EB6">
      <w:pPr>
        <w:pStyle w:val="13NormDOC-header-1"/>
        <w:spacing w:before="624"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Pr="00DC0894">
        <w:rPr>
          <w:rFonts w:ascii="Times New Roman" w:hAnsi="Times New Roman" w:cs="Times New Roman"/>
          <w:sz w:val="24"/>
          <w:szCs w:val="24"/>
        </w:rPr>
        <w:br/>
        <w:t>по результатам государственной итоговой аттестации обучающихся 11­х классов в 2023 году</w:t>
      </w:r>
    </w:p>
    <w:p w:rsidR="007F6EB6" w:rsidRPr="00DC0894" w:rsidRDefault="007F6EB6" w:rsidP="007F6EB6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DC0894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:rsidR="007F6EB6" w:rsidRPr="00DC0894" w:rsidRDefault="007F6EB6" w:rsidP="007F6EB6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7F6EB6" w:rsidRPr="00DC0894" w:rsidRDefault="007F6EB6" w:rsidP="007F6EB6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 xml:space="preserve">В 2023 году ГИА­11 проводилась в соответствии с Порядком, утвержденным приказом </w:t>
      </w:r>
      <w:proofErr w:type="spellStart"/>
      <w:r w:rsidRPr="00DC089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894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DC089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C0894">
        <w:rPr>
          <w:rFonts w:ascii="Times New Roman" w:hAnsi="Times New Roman" w:cs="Times New Roman"/>
          <w:sz w:val="24"/>
          <w:szCs w:val="24"/>
        </w:rPr>
        <w:t xml:space="preserve"> от 07.11.2018 № 190/1512 (с </w:t>
      </w:r>
      <w:proofErr w:type="spellStart"/>
      <w:r w:rsidRPr="00DC089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DC0894">
        <w:rPr>
          <w:rFonts w:ascii="Times New Roman" w:hAnsi="Times New Roman" w:cs="Times New Roman"/>
          <w:sz w:val="24"/>
          <w:szCs w:val="24"/>
        </w:rPr>
        <w:t>. от 16.03.2021, приказ № 105/307)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7F6EB6" w:rsidRDefault="007F6EB6">
      <w:pPr>
        <w:spacing w:before="77"/>
        <w:ind w:left="1396" w:right="1872"/>
        <w:jc w:val="center"/>
        <w:rPr>
          <w:b/>
          <w:sz w:val="24"/>
        </w:rPr>
      </w:pPr>
    </w:p>
    <w:p w:rsidR="00991D5F" w:rsidRPr="00DC0894" w:rsidRDefault="00991D5F" w:rsidP="00991D5F">
      <w:pPr>
        <w:pStyle w:val="13NormDOC-txt"/>
        <w:spacing w:line="288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C0894">
        <w:rPr>
          <w:rFonts w:ascii="Times New Roman" w:hAnsi="Times New Roman" w:cs="Times New Roman"/>
          <w:spacing w:val="2"/>
          <w:sz w:val="24"/>
          <w:szCs w:val="24"/>
        </w:rPr>
        <w:t xml:space="preserve">В течение года осуществлялось постоянное информирование учащихся 11­х классов и их родителей по вопросам подготовки к ГИА­11: проведен ряд родительских собраний, где рассмотрены вопросы </w:t>
      </w:r>
      <w:proofErr w:type="spellStart"/>
      <w:r w:rsidRPr="00DC0894">
        <w:rPr>
          <w:rFonts w:ascii="Times New Roman" w:hAnsi="Times New Roman" w:cs="Times New Roman"/>
          <w:spacing w:val="2"/>
          <w:sz w:val="24"/>
          <w:szCs w:val="24"/>
        </w:rPr>
        <w:t>нормативно­правового</w:t>
      </w:r>
      <w:proofErr w:type="spellEnd"/>
      <w:r w:rsidRPr="00DC0894">
        <w:rPr>
          <w:rFonts w:ascii="Times New Roman" w:hAnsi="Times New Roman" w:cs="Times New Roman"/>
          <w:spacing w:val="2"/>
          <w:sz w:val="24"/>
          <w:szCs w:val="24"/>
        </w:rPr>
        <w:t xml:space="preserve"> обеспечения ГИА­11,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</w:t>
      </w:r>
      <w:proofErr w:type="spellStart"/>
      <w:r w:rsidRPr="00DC0894">
        <w:rPr>
          <w:rFonts w:ascii="Times New Roman" w:hAnsi="Times New Roman" w:cs="Times New Roman"/>
          <w:spacing w:val="2"/>
          <w:sz w:val="24"/>
          <w:szCs w:val="24"/>
        </w:rPr>
        <w:t>учителя­предметники</w:t>
      </w:r>
      <w:proofErr w:type="spellEnd"/>
      <w:r w:rsidRPr="00DC0894">
        <w:rPr>
          <w:rFonts w:ascii="Times New Roman" w:hAnsi="Times New Roman" w:cs="Times New Roman"/>
          <w:spacing w:val="2"/>
          <w:sz w:val="24"/>
          <w:szCs w:val="24"/>
        </w:rPr>
        <w:t xml:space="preserve"> проводили анализ работ с целью выявления причин неудач учащихся и устранения пробелов в знаниях.</w:t>
      </w:r>
    </w:p>
    <w:p w:rsidR="00991D5F" w:rsidRPr="00DC0894" w:rsidRDefault="00991D5F" w:rsidP="00991D5F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C0894">
        <w:rPr>
          <w:rFonts w:ascii="Times New Roman" w:hAnsi="Times New Roman" w:cs="Times New Roman"/>
          <w:sz w:val="24"/>
          <w:szCs w:val="24"/>
        </w:rPr>
        <w:t>Количество сдававших обязате</w:t>
      </w:r>
      <w:r>
        <w:rPr>
          <w:rFonts w:ascii="Times New Roman" w:hAnsi="Times New Roman" w:cs="Times New Roman"/>
          <w:sz w:val="24"/>
          <w:szCs w:val="24"/>
        </w:rPr>
        <w:t>льный ЕГЭ по русскому языку – 2</w:t>
      </w:r>
      <w:r w:rsidRPr="00DC0894">
        <w:rPr>
          <w:rFonts w:ascii="Times New Roman" w:hAnsi="Times New Roman" w:cs="Times New Roman"/>
          <w:sz w:val="24"/>
          <w:szCs w:val="24"/>
        </w:rPr>
        <w:t xml:space="preserve"> человека (100%); преодолели минимальный порог все обучающиеся.</w:t>
      </w:r>
      <w:proofErr w:type="gramEnd"/>
    </w:p>
    <w:p w:rsidR="00991D5F" w:rsidRPr="00DC0894" w:rsidRDefault="00991D5F" w:rsidP="00991D5F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0894">
        <w:rPr>
          <w:rFonts w:ascii="Times New Roman" w:hAnsi="Times New Roman" w:cs="Times New Roman"/>
          <w:sz w:val="24"/>
          <w:szCs w:val="24"/>
        </w:rPr>
        <w:t>Количество сдававших обя</w:t>
      </w:r>
      <w:r>
        <w:rPr>
          <w:rFonts w:ascii="Times New Roman" w:hAnsi="Times New Roman" w:cs="Times New Roman"/>
          <w:sz w:val="24"/>
          <w:szCs w:val="24"/>
        </w:rPr>
        <w:t>зательный ЕГЭ по математике – 2</w:t>
      </w:r>
      <w:r w:rsidRPr="00DC0894">
        <w:rPr>
          <w:rFonts w:ascii="Times New Roman" w:hAnsi="Times New Roman" w:cs="Times New Roman"/>
          <w:sz w:val="24"/>
          <w:szCs w:val="24"/>
        </w:rPr>
        <w:t xml:space="preserve"> человека(100%); преодолели минимальный порог все обучающиеся.</w:t>
      </w:r>
      <w:proofErr w:type="gramEnd"/>
      <w:r w:rsidRPr="00DC089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991D5F" w:rsidRPr="00DC0894" w:rsidRDefault="00991D5F" w:rsidP="00991D5F">
      <w:pPr>
        <w:pStyle w:val="13NormDOC-bul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pacing w:val="3"/>
          <w:sz w:val="24"/>
          <w:szCs w:val="24"/>
        </w:rPr>
        <w:t>математику базов</w:t>
      </w:r>
      <w:r>
        <w:rPr>
          <w:rFonts w:ascii="Times New Roman" w:hAnsi="Times New Roman" w:cs="Times New Roman"/>
          <w:spacing w:val="3"/>
          <w:sz w:val="24"/>
          <w:szCs w:val="24"/>
        </w:rPr>
        <w:t>ого уровня в 2023 году сдавали 2</w:t>
      </w:r>
      <w:r w:rsidRPr="00DC0894">
        <w:rPr>
          <w:rFonts w:ascii="Times New Roman" w:hAnsi="Times New Roman" w:cs="Times New Roman"/>
          <w:spacing w:val="3"/>
          <w:sz w:val="24"/>
          <w:szCs w:val="24"/>
        </w:rPr>
        <w:t xml:space="preserve"> человека, что составило 100 процентов от обучающихся 11­</w:t>
      </w:r>
      <w:r w:rsidRPr="00DC0894">
        <w:rPr>
          <w:rFonts w:ascii="Times New Roman" w:hAnsi="Times New Roman" w:cs="Times New Roman"/>
          <w:sz w:val="24"/>
          <w:szCs w:val="24"/>
        </w:rPr>
        <w:t>х классов;</w:t>
      </w:r>
    </w:p>
    <w:p w:rsidR="00991D5F" w:rsidRDefault="00991D5F" w:rsidP="00991D5F">
      <w:pPr>
        <w:spacing w:before="77"/>
        <w:ind w:left="1396" w:right="1872"/>
        <w:jc w:val="center"/>
        <w:rPr>
          <w:b/>
          <w:sz w:val="24"/>
        </w:rPr>
      </w:pPr>
      <w:r w:rsidRPr="00DC0894">
        <w:rPr>
          <w:sz w:val="24"/>
          <w:szCs w:val="24"/>
        </w:rPr>
        <w:t>математику профильного уровня в 2023 году не сдавали</w:t>
      </w:r>
    </w:p>
    <w:p w:rsidR="00991D5F" w:rsidRDefault="00991D5F">
      <w:pPr>
        <w:spacing w:before="77"/>
        <w:ind w:left="1396" w:right="1872"/>
        <w:jc w:val="center"/>
        <w:rPr>
          <w:b/>
          <w:sz w:val="24"/>
        </w:rPr>
      </w:pPr>
    </w:p>
    <w:p w:rsidR="007F6EB6" w:rsidRDefault="007F6EB6">
      <w:pPr>
        <w:pStyle w:val="Heading2"/>
        <w:spacing w:before="1"/>
        <w:jc w:val="both"/>
      </w:pPr>
    </w:p>
    <w:p w:rsidR="000D3A2F" w:rsidRDefault="00710586">
      <w:pPr>
        <w:pStyle w:val="Heading2"/>
        <w:spacing w:before="1"/>
        <w:jc w:val="both"/>
      </w:pPr>
      <w:r>
        <w:t>Результаты</w:t>
      </w:r>
      <w:r>
        <w:rPr>
          <w:spacing w:val="58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D3A2F" w:rsidRDefault="00710586">
      <w:pPr>
        <w:pStyle w:val="a3"/>
        <w:spacing w:before="194" w:line="242" w:lineRule="auto"/>
        <w:ind w:left="222" w:right="423"/>
        <w:jc w:val="both"/>
      </w:pPr>
      <w:r>
        <w:t>Обязательными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(база),</w:t>
      </w:r>
      <w:r>
        <w:rPr>
          <w:spacing w:val="1"/>
        </w:rPr>
        <w:t xml:space="preserve"> </w:t>
      </w:r>
      <w:r>
        <w:t>остальные предметы по</w:t>
      </w:r>
      <w:r>
        <w:rPr>
          <w:spacing w:val="1"/>
        </w:rPr>
        <w:t xml:space="preserve"> </w:t>
      </w:r>
      <w:r>
        <w:t>выбору выпускников.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 предметы были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выпускниками</w:t>
      </w:r>
    </w:p>
    <w:p w:rsidR="000D3A2F" w:rsidRDefault="00710586">
      <w:pPr>
        <w:pStyle w:val="Heading2"/>
        <w:spacing w:before="199"/>
        <w:ind w:left="930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языку:</w:t>
      </w:r>
    </w:p>
    <w:p w:rsidR="000D3A2F" w:rsidRDefault="000D3A2F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1843"/>
        <w:gridCol w:w="1700"/>
      </w:tblGrid>
      <w:tr w:rsidR="000D3A2F">
        <w:trPr>
          <w:trHeight w:val="453"/>
        </w:trPr>
        <w:tc>
          <w:tcPr>
            <w:tcW w:w="5497" w:type="dxa"/>
          </w:tcPr>
          <w:p w:rsidR="000D3A2F" w:rsidRDefault="00710586">
            <w:pPr>
              <w:pStyle w:val="TableParagraph"/>
              <w:spacing w:line="251" w:lineRule="exact"/>
              <w:ind w:left="107"/>
            </w:pPr>
            <w:r>
              <w:t>Параметры</w:t>
            </w:r>
          </w:p>
        </w:tc>
        <w:tc>
          <w:tcPr>
            <w:tcW w:w="1843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2021/2022</w:t>
            </w:r>
          </w:p>
        </w:tc>
        <w:tc>
          <w:tcPr>
            <w:tcW w:w="1700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2022/2023</w:t>
            </w:r>
          </w:p>
        </w:tc>
      </w:tr>
      <w:tr w:rsidR="000D3A2F">
        <w:trPr>
          <w:trHeight w:val="453"/>
        </w:trPr>
        <w:tc>
          <w:tcPr>
            <w:tcW w:w="5497" w:type="dxa"/>
          </w:tcPr>
          <w:p w:rsidR="000D3A2F" w:rsidRDefault="00710586">
            <w:pPr>
              <w:pStyle w:val="TableParagraph"/>
              <w:spacing w:line="251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сдавали</w:t>
            </w:r>
            <w:r>
              <w:rPr>
                <w:spacing w:val="-1"/>
              </w:rPr>
              <w:t xml:space="preserve"> </w:t>
            </w:r>
            <w:r>
              <w:t>экзамен</w:t>
            </w:r>
          </w:p>
        </w:tc>
        <w:tc>
          <w:tcPr>
            <w:tcW w:w="1843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1700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</w:tr>
      <w:tr w:rsidR="000D3A2F">
        <w:trPr>
          <w:trHeight w:val="453"/>
        </w:trPr>
        <w:tc>
          <w:tcPr>
            <w:tcW w:w="5497" w:type="dxa"/>
          </w:tcPr>
          <w:p w:rsidR="000D3A2F" w:rsidRDefault="00710586">
            <w:pPr>
              <w:pStyle w:val="TableParagraph"/>
              <w:spacing w:line="251" w:lineRule="exact"/>
              <w:ind w:left="107"/>
            </w:pPr>
            <w:r>
              <w:t>%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сдавших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экзамен</w:t>
            </w:r>
          </w:p>
        </w:tc>
        <w:tc>
          <w:tcPr>
            <w:tcW w:w="1843" w:type="dxa"/>
          </w:tcPr>
          <w:p w:rsidR="000D3A2F" w:rsidRDefault="00A45EB5">
            <w:pPr>
              <w:pStyle w:val="TableParagraph"/>
              <w:spacing w:line="251" w:lineRule="exact"/>
              <w:ind w:left="105"/>
            </w:pPr>
            <w:r>
              <w:t>66,67</w:t>
            </w:r>
          </w:p>
        </w:tc>
        <w:tc>
          <w:tcPr>
            <w:tcW w:w="1700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100</w:t>
            </w:r>
          </w:p>
        </w:tc>
      </w:tr>
      <w:tr w:rsidR="000D3A2F">
        <w:trPr>
          <w:trHeight w:val="558"/>
        </w:trPr>
        <w:tc>
          <w:tcPr>
            <w:tcW w:w="5497" w:type="dxa"/>
          </w:tcPr>
          <w:p w:rsidR="000D3A2F" w:rsidRDefault="00710586">
            <w:pPr>
              <w:pStyle w:val="TableParagraph"/>
              <w:spacing w:line="251" w:lineRule="exact"/>
              <w:ind w:left="107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843" w:type="dxa"/>
          </w:tcPr>
          <w:p w:rsidR="000D3A2F" w:rsidRPr="00710586" w:rsidRDefault="00DC6693">
            <w:pPr>
              <w:pStyle w:val="TableParagraph"/>
              <w:spacing w:line="251" w:lineRule="exact"/>
              <w:ind w:left="105"/>
              <w:rPr>
                <w:highlight w:val="yellow"/>
              </w:rPr>
            </w:pPr>
            <w:r w:rsidRPr="00DC6693">
              <w:t>22</w:t>
            </w:r>
          </w:p>
        </w:tc>
        <w:tc>
          <w:tcPr>
            <w:tcW w:w="1700" w:type="dxa"/>
          </w:tcPr>
          <w:p w:rsidR="000D3A2F" w:rsidRPr="00710586" w:rsidRDefault="00DC6693">
            <w:pPr>
              <w:pStyle w:val="TableParagraph"/>
              <w:spacing w:line="251" w:lineRule="exact"/>
              <w:ind w:left="105"/>
              <w:rPr>
                <w:highlight w:val="yellow"/>
              </w:rPr>
            </w:pPr>
            <w:r w:rsidRPr="00DC6693">
              <w:t>34</w:t>
            </w:r>
          </w:p>
        </w:tc>
      </w:tr>
      <w:tr w:rsidR="000D3A2F">
        <w:trPr>
          <w:trHeight w:val="503"/>
        </w:trPr>
        <w:tc>
          <w:tcPr>
            <w:tcW w:w="5497" w:type="dxa"/>
          </w:tcPr>
          <w:p w:rsidR="000D3A2F" w:rsidRDefault="00710586">
            <w:pPr>
              <w:pStyle w:val="TableParagraph"/>
              <w:spacing w:line="251" w:lineRule="exact"/>
              <w:ind w:left="107"/>
            </w:pPr>
            <w:r>
              <w:t>максимальный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843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91</w:t>
            </w:r>
          </w:p>
        </w:tc>
        <w:tc>
          <w:tcPr>
            <w:tcW w:w="1700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70</w:t>
            </w:r>
          </w:p>
        </w:tc>
      </w:tr>
      <w:tr w:rsidR="000D3A2F">
        <w:trPr>
          <w:trHeight w:val="705"/>
        </w:trPr>
        <w:tc>
          <w:tcPr>
            <w:tcW w:w="5497" w:type="dxa"/>
          </w:tcPr>
          <w:p w:rsidR="000D3A2F" w:rsidRDefault="00710586">
            <w:pPr>
              <w:pStyle w:val="TableParagraph"/>
              <w:tabs>
                <w:tab w:val="left" w:pos="1665"/>
                <w:tab w:val="left" w:pos="3013"/>
                <w:tab w:val="left" w:pos="4004"/>
              </w:tabs>
              <w:ind w:left="107" w:right="98"/>
            </w:pPr>
            <w:r>
              <w:t>минимальное</w:t>
            </w:r>
            <w:r>
              <w:tab/>
              <w:t>количество</w:t>
            </w:r>
            <w:r>
              <w:tab/>
              <w:t>баллов,</w:t>
            </w:r>
            <w:r>
              <w:tab/>
            </w:r>
            <w:r>
              <w:rPr>
                <w:spacing w:val="-1"/>
              </w:rPr>
              <w:t>установленное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Рособрнадзором</w:t>
            </w:r>
            <w:proofErr w:type="spellEnd"/>
          </w:p>
        </w:tc>
        <w:tc>
          <w:tcPr>
            <w:tcW w:w="1843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24</w:t>
            </w:r>
          </w:p>
        </w:tc>
        <w:tc>
          <w:tcPr>
            <w:tcW w:w="1700" w:type="dxa"/>
          </w:tcPr>
          <w:p w:rsidR="000D3A2F" w:rsidRDefault="00710586">
            <w:pPr>
              <w:pStyle w:val="TableParagraph"/>
              <w:spacing w:line="251" w:lineRule="exact"/>
              <w:ind w:left="105"/>
            </w:pPr>
            <w:r>
              <w:t>24</w:t>
            </w:r>
          </w:p>
        </w:tc>
      </w:tr>
    </w:tbl>
    <w:p w:rsidR="000D3A2F" w:rsidRDefault="00710586">
      <w:pPr>
        <w:pStyle w:val="a3"/>
        <w:ind w:left="222" w:right="425" w:firstLine="707"/>
        <w:jc w:val="both"/>
      </w:pPr>
      <w:r>
        <w:t xml:space="preserve">Анализ результатов ЕГЭ по русскому языку в 2022/2023 </w:t>
      </w:r>
      <w:proofErr w:type="spellStart"/>
      <w:r>
        <w:t>уч</w:t>
      </w:r>
      <w:proofErr w:type="spellEnd"/>
      <w:r>
        <w:t>. году показал, что все</w:t>
      </w:r>
      <w:r>
        <w:rPr>
          <w:spacing w:val="1"/>
        </w:rPr>
        <w:t xml:space="preserve"> </w:t>
      </w:r>
      <w:r>
        <w:lastRenderedPageBreak/>
        <w:t>выпускники преодолели минимальный порог 24 балла (минимальное количество баллов,</w:t>
      </w:r>
      <w:r>
        <w:rPr>
          <w:spacing w:val="1"/>
        </w:rPr>
        <w:t xml:space="preserve"> </w:t>
      </w:r>
      <w:r>
        <w:t xml:space="preserve">установленное </w:t>
      </w:r>
      <w:proofErr w:type="spellStart"/>
      <w:r>
        <w:t>Рособрнадзором</w:t>
      </w:r>
      <w:proofErr w:type="spellEnd"/>
      <w:r>
        <w:t xml:space="preserve"> в 2023 году).</w:t>
      </w:r>
      <w:r>
        <w:rPr>
          <w:spacing w:val="1"/>
        </w:rPr>
        <w:t xml:space="preserve"> </w:t>
      </w:r>
      <w:r>
        <w:t xml:space="preserve">1 выпускник получил 70 баллов. </w:t>
      </w:r>
    </w:p>
    <w:p w:rsidR="000D3A2F" w:rsidRDefault="00710586">
      <w:pPr>
        <w:pStyle w:val="Heading2"/>
        <w:spacing w:before="202"/>
        <w:ind w:left="930"/>
      </w:pPr>
      <w:r>
        <w:t>Мониторинг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DC6693">
        <w:t>два</w:t>
      </w:r>
      <w:r>
        <w:rPr>
          <w:spacing w:val="-2"/>
        </w:rPr>
        <w:t xml:space="preserve"> </w:t>
      </w:r>
      <w:r>
        <w:t>года</w:t>
      </w:r>
    </w:p>
    <w:p w:rsidR="000D3A2F" w:rsidRDefault="000D3A2F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088"/>
        <w:gridCol w:w="1419"/>
        <w:gridCol w:w="1419"/>
        <w:gridCol w:w="1416"/>
        <w:gridCol w:w="1419"/>
      </w:tblGrid>
      <w:tr w:rsidR="000D3A2F">
        <w:trPr>
          <w:trHeight w:val="453"/>
        </w:trPr>
        <w:tc>
          <w:tcPr>
            <w:tcW w:w="1752" w:type="dxa"/>
          </w:tcPr>
          <w:p w:rsidR="000D3A2F" w:rsidRDefault="00710586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88" w:type="dxa"/>
          </w:tcPr>
          <w:p w:rsidR="000D3A2F" w:rsidRDefault="00710586">
            <w:pPr>
              <w:pStyle w:val="TableParagraph"/>
              <w:spacing w:line="247" w:lineRule="exact"/>
              <w:ind w:left="107"/>
            </w:pPr>
            <w:r>
              <w:t>Кол-во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7" w:lineRule="exact"/>
              <w:ind w:left="107"/>
            </w:pPr>
            <w:r>
              <w:t>80 и выше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7" w:lineRule="exact"/>
              <w:ind w:left="106"/>
            </w:pPr>
            <w:r>
              <w:t>60-80</w:t>
            </w:r>
          </w:p>
        </w:tc>
        <w:tc>
          <w:tcPr>
            <w:tcW w:w="1416" w:type="dxa"/>
          </w:tcPr>
          <w:p w:rsidR="000D3A2F" w:rsidRDefault="00710586">
            <w:pPr>
              <w:pStyle w:val="TableParagraph"/>
              <w:spacing w:line="247" w:lineRule="exact"/>
              <w:ind w:left="104"/>
            </w:pPr>
            <w:r>
              <w:t>До 60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7" w:lineRule="exact"/>
              <w:ind w:left="106"/>
            </w:pPr>
            <w:r>
              <w:t>24 и ниже</w:t>
            </w:r>
          </w:p>
        </w:tc>
      </w:tr>
      <w:tr w:rsidR="000D3A2F">
        <w:trPr>
          <w:trHeight w:val="450"/>
        </w:trPr>
        <w:tc>
          <w:tcPr>
            <w:tcW w:w="1752" w:type="dxa"/>
          </w:tcPr>
          <w:p w:rsidR="000D3A2F" w:rsidRDefault="00710586">
            <w:pPr>
              <w:pStyle w:val="TableParagraph"/>
              <w:spacing w:line="247" w:lineRule="exact"/>
              <w:ind w:left="107"/>
            </w:pPr>
            <w:r>
              <w:t>2021-2022</w:t>
            </w:r>
          </w:p>
        </w:tc>
        <w:tc>
          <w:tcPr>
            <w:tcW w:w="1088" w:type="dxa"/>
          </w:tcPr>
          <w:p w:rsidR="000D3A2F" w:rsidRDefault="00710586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7" w:lineRule="exact"/>
              <w:ind w:left="106"/>
            </w:pPr>
            <w:r>
              <w:t>0</w:t>
            </w:r>
          </w:p>
        </w:tc>
        <w:tc>
          <w:tcPr>
            <w:tcW w:w="1416" w:type="dxa"/>
          </w:tcPr>
          <w:p w:rsidR="000D3A2F" w:rsidRDefault="00710586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</w:tr>
      <w:tr w:rsidR="000D3A2F">
        <w:trPr>
          <w:trHeight w:val="455"/>
        </w:trPr>
        <w:tc>
          <w:tcPr>
            <w:tcW w:w="1752" w:type="dxa"/>
          </w:tcPr>
          <w:p w:rsidR="000D3A2F" w:rsidRDefault="00710586">
            <w:pPr>
              <w:pStyle w:val="TableParagraph"/>
              <w:spacing w:line="249" w:lineRule="exact"/>
              <w:ind w:left="107"/>
            </w:pPr>
            <w:r>
              <w:t>2022-2023</w:t>
            </w:r>
          </w:p>
        </w:tc>
        <w:tc>
          <w:tcPr>
            <w:tcW w:w="1088" w:type="dxa"/>
          </w:tcPr>
          <w:p w:rsidR="000D3A2F" w:rsidRDefault="00710586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9" w:lineRule="exact"/>
              <w:ind w:left="107"/>
            </w:pPr>
            <w:r>
              <w:t>0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1416" w:type="dxa"/>
          </w:tcPr>
          <w:p w:rsidR="000D3A2F" w:rsidRDefault="00710586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419" w:type="dxa"/>
          </w:tcPr>
          <w:p w:rsidR="000D3A2F" w:rsidRDefault="00710586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</w:tr>
    </w:tbl>
    <w:p w:rsidR="000D3A2F" w:rsidRDefault="000D3A2F">
      <w:pPr>
        <w:pStyle w:val="a3"/>
        <w:spacing w:before="7"/>
        <w:rPr>
          <w:b/>
          <w:sz w:val="15"/>
        </w:rPr>
      </w:pPr>
    </w:p>
    <w:p w:rsidR="00323FE5" w:rsidRDefault="00323FE5">
      <w:pPr>
        <w:spacing w:before="61"/>
        <w:ind w:left="930"/>
        <w:rPr>
          <w:b/>
          <w:sz w:val="24"/>
        </w:rPr>
      </w:pPr>
    </w:p>
    <w:p w:rsidR="000D3A2F" w:rsidRDefault="00710586">
      <w:pPr>
        <w:spacing w:before="61"/>
        <w:ind w:left="93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сравнении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прошлым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годом</w:t>
      </w:r>
    </w:p>
    <w:p w:rsidR="000D3A2F" w:rsidRDefault="000D3A2F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1353"/>
        <w:gridCol w:w="1418"/>
      </w:tblGrid>
      <w:tr w:rsidR="000D3A2F" w:rsidTr="00DC6693">
        <w:trPr>
          <w:trHeight w:val="429"/>
        </w:trPr>
        <w:tc>
          <w:tcPr>
            <w:tcW w:w="1935" w:type="dxa"/>
            <w:vMerge w:val="restart"/>
          </w:tcPr>
          <w:p w:rsidR="000D3A2F" w:rsidRDefault="0071058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Параметры</w:t>
            </w:r>
          </w:p>
        </w:tc>
        <w:tc>
          <w:tcPr>
            <w:tcW w:w="1353" w:type="dxa"/>
          </w:tcPr>
          <w:p w:rsidR="000D3A2F" w:rsidRDefault="00710586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2021/2022</w:t>
            </w:r>
          </w:p>
        </w:tc>
        <w:tc>
          <w:tcPr>
            <w:tcW w:w="1418" w:type="dxa"/>
          </w:tcPr>
          <w:p w:rsidR="000D3A2F" w:rsidRDefault="0071058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2022/2023</w:t>
            </w:r>
          </w:p>
        </w:tc>
      </w:tr>
      <w:tr w:rsidR="00DC6693" w:rsidTr="00DC6693">
        <w:trPr>
          <w:trHeight w:val="890"/>
        </w:trPr>
        <w:tc>
          <w:tcPr>
            <w:tcW w:w="1935" w:type="dxa"/>
            <w:vMerge/>
            <w:tcBorders>
              <w:top w:val="nil"/>
            </w:tcBorders>
          </w:tcPr>
          <w:p w:rsidR="00DC6693" w:rsidRDefault="00DC6693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DC6693" w:rsidRDefault="00DC6693">
            <w:pPr>
              <w:pStyle w:val="TableParagraph"/>
              <w:spacing w:line="242" w:lineRule="auto"/>
              <w:ind w:left="109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базов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DC6693" w:rsidRDefault="00DC669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база</w:t>
            </w:r>
          </w:p>
        </w:tc>
      </w:tr>
      <w:tr w:rsidR="00DC6693" w:rsidTr="00DC6693">
        <w:trPr>
          <w:trHeight w:val="753"/>
        </w:trPr>
        <w:tc>
          <w:tcPr>
            <w:tcW w:w="1935" w:type="dxa"/>
          </w:tcPr>
          <w:p w:rsidR="00DC6693" w:rsidRDefault="00DC6693">
            <w:pPr>
              <w:pStyle w:val="TableParagraph"/>
              <w:tabs>
                <w:tab w:val="left" w:pos="1024"/>
              </w:tabs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сдавали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DC6693" w:rsidRDefault="00DC669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C6693" w:rsidRDefault="00DC6693" w:rsidP="00DC669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C6693" w:rsidTr="00DC6693">
        <w:trPr>
          <w:trHeight w:val="750"/>
        </w:trPr>
        <w:tc>
          <w:tcPr>
            <w:tcW w:w="1935" w:type="dxa"/>
          </w:tcPr>
          <w:p w:rsidR="00DC6693" w:rsidRDefault="00DC6693">
            <w:pPr>
              <w:pStyle w:val="TableParagraph"/>
              <w:tabs>
                <w:tab w:val="left" w:pos="947"/>
              </w:tabs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gramStart"/>
            <w:r>
              <w:rPr>
                <w:spacing w:val="-1"/>
                <w:sz w:val="24"/>
              </w:rPr>
              <w:t>сдавших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DC6693" w:rsidRDefault="00A45EB5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C6693" w:rsidRDefault="00DC669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C6693" w:rsidTr="00DC6693">
        <w:trPr>
          <w:trHeight w:val="1098"/>
        </w:trPr>
        <w:tc>
          <w:tcPr>
            <w:tcW w:w="1935" w:type="dxa"/>
          </w:tcPr>
          <w:p w:rsidR="00DC6693" w:rsidRDefault="00DC6693">
            <w:pPr>
              <w:pStyle w:val="TableParagraph"/>
              <w:spacing w:line="242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DC6693" w:rsidRDefault="00601079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C6693" w:rsidRDefault="00DC669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DC6693" w:rsidTr="00DC6693">
        <w:trPr>
          <w:trHeight w:val="1084"/>
        </w:trPr>
        <w:tc>
          <w:tcPr>
            <w:tcW w:w="1935" w:type="dxa"/>
          </w:tcPr>
          <w:p w:rsidR="00DC6693" w:rsidRDefault="00DC6693">
            <w:pPr>
              <w:pStyle w:val="TableParagraph"/>
              <w:spacing w:line="242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DC6693" w:rsidRDefault="00601079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C6693" w:rsidRDefault="00DC6693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</w:tr>
      <w:tr w:rsidR="00DC6693" w:rsidTr="00DC6693">
        <w:trPr>
          <w:trHeight w:val="1581"/>
        </w:trPr>
        <w:tc>
          <w:tcPr>
            <w:tcW w:w="1935" w:type="dxa"/>
          </w:tcPr>
          <w:p w:rsidR="00DC6693" w:rsidRDefault="00DC6693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C6693" w:rsidRDefault="00DC669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DC6693" w:rsidRDefault="00DC669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C6693" w:rsidRDefault="00DC669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0D3A2F" w:rsidRDefault="000D3A2F">
      <w:pPr>
        <w:pStyle w:val="a3"/>
        <w:ind w:left="222" w:right="429" w:firstLine="659"/>
        <w:jc w:val="both"/>
      </w:pPr>
    </w:p>
    <w:p w:rsidR="000D3A2F" w:rsidRDefault="00710586">
      <w:pPr>
        <w:pStyle w:val="Heading2"/>
        <w:spacing w:before="205"/>
        <w:ind w:left="930"/>
      </w:pPr>
      <w:r>
        <w:t>Мониторинг</w:t>
      </w:r>
      <w:r>
        <w:rPr>
          <w:spacing w:val="-3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 xml:space="preserve">за </w:t>
      </w:r>
      <w:r w:rsidR="00601079">
        <w:t>два</w:t>
      </w:r>
      <w:r>
        <w:rPr>
          <w:spacing w:val="-2"/>
        </w:rPr>
        <w:t xml:space="preserve"> </w:t>
      </w:r>
      <w:r>
        <w:t>года</w:t>
      </w:r>
    </w:p>
    <w:p w:rsidR="000D3A2F" w:rsidRDefault="000D3A2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9"/>
        <w:gridCol w:w="15"/>
        <w:gridCol w:w="1822"/>
        <w:gridCol w:w="30"/>
        <w:gridCol w:w="968"/>
        <w:gridCol w:w="27"/>
        <w:gridCol w:w="2979"/>
        <w:gridCol w:w="1114"/>
      </w:tblGrid>
      <w:tr w:rsidR="000D3A2F" w:rsidTr="00976BB4">
        <w:trPr>
          <w:trHeight w:val="659"/>
        </w:trPr>
        <w:tc>
          <w:tcPr>
            <w:tcW w:w="1843" w:type="dxa"/>
          </w:tcPr>
          <w:p w:rsidR="000D3A2F" w:rsidRDefault="000D3A2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D3A2F" w:rsidRDefault="007105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24" w:type="dxa"/>
            <w:gridSpan w:val="2"/>
          </w:tcPr>
          <w:p w:rsidR="000D3A2F" w:rsidRDefault="00710586">
            <w:pPr>
              <w:pStyle w:val="TableParagraph"/>
              <w:spacing w:line="242" w:lineRule="auto"/>
              <w:ind w:left="107" w:right="162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</w:tc>
        <w:tc>
          <w:tcPr>
            <w:tcW w:w="1852" w:type="dxa"/>
            <w:gridSpan w:val="2"/>
          </w:tcPr>
          <w:p w:rsidR="000D3A2F" w:rsidRDefault="000D3A2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D3A2F" w:rsidRDefault="007105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</w:tc>
        <w:tc>
          <w:tcPr>
            <w:tcW w:w="995" w:type="dxa"/>
            <w:gridSpan w:val="2"/>
          </w:tcPr>
          <w:p w:rsidR="000D3A2F" w:rsidRDefault="000D3A2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D3A2F" w:rsidRDefault="007105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60-80</w:t>
            </w:r>
          </w:p>
        </w:tc>
        <w:tc>
          <w:tcPr>
            <w:tcW w:w="2979" w:type="dxa"/>
          </w:tcPr>
          <w:p w:rsidR="000D3A2F" w:rsidRDefault="000D3A2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D3A2F" w:rsidRDefault="007105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До 60</w:t>
            </w:r>
          </w:p>
        </w:tc>
        <w:tc>
          <w:tcPr>
            <w:tcW w:w="1114" w:type="dxa"/>
          </w:tcPr>
          <w:p w:rsidR="000D3A2F" w:rsidRDefault="000D3A2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D3A2F" w:rsidRDefault="0071058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</w:tc>
      </w:tr>
      <w:tr w:rsidR="000D3A2F" w:rsidTr="00976BB4">
        <w:trPr>
          <w:trHeight w:val="429"/>
        </w:trPr>
        <w:tc>
          <w:tcPr>
            <w:tcW w:w="1843" w:type="dxa"/>
          </w:tcPr>
          <w:p w:rsidR="000D3A2F" w:rsidRDefault="0071058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7664" w:type="dxa"/>
            <w:gridSpan w:val="8"/>
          </w:tcPr>
          <w:p w:rsidR="000D3A2F" w:rsidRDefault="000D3A2F">
            <w:pPr>
              <w:pStyle w:val="TableParagraph"/>
            </w:pPr>
          </w:p>
        </w:tc>
      </w:tr>
      <w:tr w:rsidR="000F2694" w:rsidTr="00976BB4">
        <w:trPr>
          <w:trHeight w:val="604"/>
        </w:trPr>
        <w:tc>
          <w:tcPr>
            <w:tcW w:w="1843" w:type="dxa"/>
          </w:tcPr>
          <w:p w:rsidR="000F2694" w:rsidRDefault="000F2694" w:rsidP="000F2694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базовая</w:t>
            </w:r>
          </w:p>
        </w:tc>
        <w:tc>
          <w:tcPr>
            <w:tcW w:w="709" w:type="dxa"/>
          </w:tcPr>
          <w:p w:rsidR="000F2694" w:rsidRDefault="000F2694" w:rsidP="000F2694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37" w:type="dxa"/>
            <w:gridSpan w:val="2"/>
          </w:tcPr>
          <w:p w:rsidR="000F2694" w:rsidRDefault="000F2694" w:rsidP="000F26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«5» -1чел. </w:t>
            </w:r>
          </w:p>
        </w:tc>
        <w:tc>
          <w:tcPr>
            <w:tcW w:w="998" w:type="dxa"/>
            <w:gridSpan w:val="2"/>
          </w:tcPr>
          <w:p w:rsidR="000F2694" w:rsidRDefault="000F2694" w:rsidP="000F2694">
            <w:pPr>
              <w:pStyle w:val="TableParagraph"/>
              <w:spacing w:before="152"/>
              <w:rPr>
                <w:sz w:val="20"/>
              </w:rPr>
            </w:pPr>
          </w:p>
        </w:tc>
        <w:tc>
          <w:tcPr>
            <w:tcW w:w="3006" w:type="dxa"/>
            <w:gridSpan w:val="2"/>
          </w:tcPr>
          <w:p w:rsidR="000F2694" w:rsidRDefault="000F2694" w:rsidP="00601079">
            <w:pPr>
              <w:pStyle w:val="TableParagraph"/>
            </w:pPr>
          </w:p>
        </w:tc>
        <w:tc>
          <w:tcPr>
            <w:tcW w:w="1114" w:type="dxa"/>
          </w:tcPr>
          <w:p w:rsidR="000F2694" w:rsidRPr="00601079" w:rsidRDefault="000F2694" w:rsidP="00601079">
            <w:r>
              <w:t>2</w:t>
            </w:r>
          </w:p>
        </w:tc>
      </w:tr>
      <w:tr w:rsidR="000D3A2F" w:rsidTr="00976BB4">
        <w:trPr>
          <w:trHeight w:val="431"/>
        </w:trPr>
        <w:tc>
          <w:tcPr>
            <w:tcW w:w="1843" w:type="dxa"/>
          </w:tcPr>
          <w:p w:rsidR="000D3A2F" w:rsidRDefault="0071058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7664" w:type="dxa"/>
            <w:gridSpan w:val="8"/>
          </w:tcPr>
          <w:p w:rsidR="000D3A2F" w:rsidRDefault="000D3A2F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="147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709"/>
        <w:gridCol w:w="1843"/>
        <w:gridCol w:w="992"/>
        <w:gridCol w:w="2977"/>
        <w:gridCol w:w="1134"/>
      </w:tblGrid>
      <w:tr w:rsidR="00601079" w:rsidTr="00976BB4">
        <w:trPr>
          <w:trHeight w:val="659"/>
        </w:trPr>
        <w:tc>
          <w:tcPr>
            <w:tcW w:w="1848" w:type="dxa"/>
          </w:tcPr>
          <w:p w:rsidR="00601079" w:rsidRDefault="00601079" w:rsidP="0060107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01079" w:rsidRDefault="00601079" w:rsidP="00601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базовая</w:t>
            </w:r>
          </w:p>
        </w:tc>
        <w:tc>
          <w:tcPr>
            <w:tcW w:w="709" w:type="dxa"/>
          </w:tcPr>
          <w:p w:rsidR="00601079" w:rsidRDefault="00601079" w:rsidP="0060107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01079" w:rsidRDefault="00601079" w:rsidP="00601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601079" w:rsidRDefault="00601079" w:rsidP="006010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«4»</w:t>
            </w:r>
            <w:r>
              <w:rPr>
                <w:spacing w:val="9"/>
                <w:sz w:val="20"/>
              </w:rPr>
              <w:t xml:space="preserve"> -1чел.</w:t>
            </w:r>
          </w:p>
          <w:p w:rsidR="00601079" w:rsidRDefault="00601079" w:rsidP="00601079">
            <w:pPr>
              <w:pStyle w:val="TableParagraph"/>
              <w:spacing w:before="3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601079" w:rsidRDefault="00601079" w:rsidP="00601079">
            <w:pPr>
              <w:pStyle w:val="TableParagraph"/>
            </w:pPr>
          </w:p>
        </w:tc>
        <w:tc>
          <w:tcPr>
            <w:tcW w:w="2977" w:type="dxa"/>
          </w:tcPr>
          <w:p w:rsidR="00601079" w:rsidRDefault="00601079" w:rsidP="00601079">
            <w:pPr>
              <w:pStyle w:val="TableParagraph"/>
            </w:pPr>
            <w:r>
              <w:rPr>
                <w:sz w:val="20"/>
              </w:rPr>
              <w:t xml:space="preserve"> «3»-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1чел.</w:t>
            </w:r>
          </w:p>
        </w:tc>
        <w:tc>
          <w:tcPr>
            <w:tcW w:w="1134" w:type="dxa"/>
          </w:tcPr>
          <w:p w:rsidR="00601079" w:rsidRDefault="00601079" w:rsidP="00601079">
            <w:pPr>
              <w:pStyle w:val="TableParagraph"/>
            </w:pPr>
            <w:r>
              <w:t>0</w:t>
            </w:r>
          </w:p>
        </w:tc>
      </w:tr>
    </w:tbl>
    <w:p w:rsidR="00323FE5" w:rsidRDefault="00323FE5" w:rsidP="00323FE5">
      <w:pPr>
        <w:spacing w:before="90"/>
        <w:rPr>
          <w:b/>
          <w:sz w:val="24"/>
        </w:rPr>
      </w:pPr>
    </w:p>
    <w:p w:rsidR="00F06B7A" w:rsidRDefault="00F06B7A" w:rsidP="00323FE5">
      <w:pPr>
        <w:spacing w:before="90"/>
        <w:rPr>
          <w:b/>
          <w:sz w:val="24"/>
        </w:rPr>
      </w:pPr>
    </w:p>
    <w:p w:rsidR="00F06B7A" w:rsidRDefault="00F06B7A" w:rsidP="00323FE5">
      <w:pPr>
        <w:spacing w:before="90"/>
        <w:rPr>
          <w:b/>
          <w:sz w:val="24"/>
        </w:rPr>
      </w:pPr>
    </w:p>
    <w:p w:rsidR="00F06B7A" w:rsidRDefault="00F06B7A" w:rsidP="00323FE5">
      <w:pPr>
        <w:spacing w:before="90"/>
        <w:rPr>
          <w:b/>
          <w:sz w:val="24"/>
        </w:rPr>
      </w:pPr>
    </w:p>
    <w:p w:rsidR="00F06B7A" w:rsidRDefault="00F06B7A" w:rsidP="00323FE5">
      <w:pPr>
        <w:spacing w:before="90"/>
        <w:rPr>
          <w:b/>
          <w:sz w:val="24"/>
        </w:rPr>
      </w:pPr>
    </w:p>
    <w:p w:rsidR="00976BB4" w:rsidRDefault="00976BB4" w:rsidP="00323FE5">
      <w:pPr>
        <w:spacing w:before="90"/>
        <w:rPr>
          <w:b/>
          <w:sz w:val="24"/>
        </w:rPr>
      </w:pPr>
    </w:p>
    <w:p w:rsidR="000D3A2F" w:rsidRDefault="00710586" w:rsidP="00323FE5">
      <w:pPr>
        <w:spacing w:before="9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ЕГЭ</w:t>
      </w:r>
    </w:p>
    <w:p w:rsidR="000D3A2F" w:rsidRDefault="000D3A2F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852"/>
        <w:gridCol w:w="850"/>
        <w:gridCol w:w="853"/>
        <w:gridCol w:w="992"/>
      </w:tblGrid>
      <w:tr w:rsidR="00601079">
        <w:trPr>
          <w:trHeight w:val="1581"/>
        </w:trPr>
        <w:tc>
          <w:tcPr>
            <w:tcW w:w="1702" w:type="dxa"/>
            <w:vMerge w:val="restart"/>
          </w:tcPr>
          <w:p w:rsidR="00601079" w:rsidRDefault="0060107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601079" w:rsidRDefault="00601079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Установ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количест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601079" w:rsidRDefault="0060107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702" w:type="dxa"/>
            <w:gridSpan w:val="2"/>
          </w:tcPr>
          <w:p w:rsidR="00601079" w:rsidRDefault="00601079">
            <w:pPr>
              <w:pStyle w:val="TableParagraph"/>
              <w:spacing w:line="451" w:lineRule="auto"/>
              <w:ind w:left="107" w:right="30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845" w:type="dxa"/>
            <w:gridSpan w:val="2"/>
          </w:tcPr>
          <w:p w:rsidR="00601079" w:rsidRDefault="00601079">
            <w:pPr>
              <w:pStyle w:val="TableParagraph"/>
              <w:spacing w:line="242" w:lineRule="auto"/>
              <w:ind w:left="106" w:right="406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</w:tr>
      <w:tr w:rsidR="00601079">
        <w:trPr>
          <w:trHeight w:val="659"/>
        </w:trPr>
        <w:tc>
          <w:tcPr>
            <w:tcW w:w="1702" w:type="dxa"/>
            <w:vMerge/>
            <w:tcBorders>
              <w:top w:val="nil"/>
            </w:tcBorders>
          </w:tcPr>
          <w:p w:rsidR="00601079" w:rsidRDefault="0060107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01079" w:rsidRDefault="0060107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01079" w:rsidRDefault="006010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2021-</w:t>
            </w:r>
          </w:p>
          <w:p w:rsidR="00601079" w:rsidRDefault="0060107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0" w:type="dxa"/>
          </w:tcPr>
          <w:p w:rsidR="00601079" w:rsidRDefault="006010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2022-</w:t>
            </w:r>
          </w:p>
          <w:p w:rsidR="00601079" w:rsidRDefault="0060107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3" w:type="dxa"/>
          </w:tcPr>
          <w:p w:rsidR="00601079" w:rsidRDefault="0060107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2021-</w:t>
            </w:r>
          </w:p>
          <w:p w:rsidR="00601079" w:rsidRDefault="00601079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</w:tcPr>
          <w:p w:rsidR="00601079" w:rsidRDefault="00601079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2022-</w:t>
            </w:r>
          </w:p>
          <w:p w:rsidR="00601079" w:rsidRDefault="00601079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601079">
        <w:trPr>
          <w:trHeight w:val="429"/>
        </w:trPr>
        <w:tc>
          <w:tcPr>
            <w:tcW w:w="1702" w:type="dxa"/>
          </w:tcPr>
          <w:p w:rsidR="00601079" w:rsidRDefault="0060107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92" w:type="dxa"/>
          </w:tcPr>
          <w:p w:rsidR="00601079" w:rsidRDefault="0060107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</w:tcPr>
          <w:p w:rsidR="00601079" w:rsidRDefault="008719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01079" w:rsidRDefault="008719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601079" w:rsidRDefault="00601079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92" w:type="dxa"/>
          </w:tcPr>
          <w:p w:rsidR="00601079" w:rsidRDefault="00871926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601079">
        <w:trPr>
          <w:trHeight w:val="482"/>
        </w:trPr>
        <w:tc>
          <w:tcPr>
            <w:tcW w:w="1702" w:type="dxa"/>
          </w:tcPr>
          <w:p w:rsidR="00601079" w:rsidRDefault="0060107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2" w:type="dxa"/>
          </w:tcPr>
          <w:p w:rsidR="00601079" w:rsidRDefault="00601079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</w:tcPr>
          <w:p w:rsidR="00601079" w:rsidRDefault="008719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01079" w:rsidRDefault="008719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601079" w:rsidRDefault="00601079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2" w:type="dxa"/>
          </w:tcPr>
          <w:p w:rsidR="00601079" w:rsidRDefault="00601079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1079">
        <w:trPr>
          <w:trHeight w:val="508"/>
        </w:trPr>
        <w:tc>
          <w:tcPr>
            <w:tcW w:w="1702" w:type="dxa"/>
          </w:tcPr>
          <w:p w:rsidR="00601079" w:rsidRDefault="0060107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яз.</w:t>
            </w:r>
          </w:p>
        </w:tc>
        <w:tc>
          <w:tcPr>
            <w:tcW w:w="992" w:type="dxa"/>
          </w:tcPr>
          <w:p w:rsidR="00601079" w:rsidRDefault="00601079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2" w:type="dxa"/>
          </w:tcPr>
          <w:p w:rsidR="00601079" w:rsidRDefault="008719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01079" w:rsidRDefault="008719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601079" w:rsidRDefault="00871926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2" w:type="dxa"/>
          </w:tcPr>
          <w:p w:rsidR="00601079" w:rsidRDefault="00871926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06B7A" w:rsidRDefault="00F06B7A" w:rsidP="00F06B7A">
      <w:pPr>
        <w:pStyle w:val="Heading2"/>
        <w:spacing w:before="201"/>
      </w:pPr>
    </w:p>
    <w:p w:rsidR="000D3A2F" w:rsidRDefault="00710586" w:rsidP="00F06B7A">
      <w:pPr>
        <w:pStyle w:val="Heading2"/>
        <w:spacing w:before="201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</w:p>
    <w:p w:rsidR="000D3A2F" w:rsidRDefault="000D3A2F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2"/>
        <w:gridCol w:w="852"/>
        <w:gridCol w:w="850"/>
        <w:gridCol w:w="853"/>
        <w:gridCol w:w="850"/>
        <w:gridCol w:w="852"/>
        <w:gridCol w:w="850"/>
        <w:gridCol w:w="855"/>
      </w:tblGrid>
      <w:tr w:rsidR="000D3A2F" w:rsidTr="00871926">
        <w:trPr>
          <w:trHeight w:val="665"/>
        </w:trPr>
        <w:tc>
          <w:tcPr>
            <w:tcW w:w="1985" w:type="dxa"/>
          </w:tcPr>
          <w:p w:rsidR="000D3A2F" w:rsidRDefault="00710586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92" w:type="dxa"/>
          </w:tcPr>
          <w:p w:rsidR="000D3A2F" w:rsidRDefault="00710586">
            <w:pPr>
              <w:pStyle w:val="TableParagraph"/>
              <w:spacing w:line="242" w:lineRule="auto"/>
              <w:ind w:left="111" w:right="274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</w:p>
        </w:tc>
        <w:tc>
          <w:tcPr>
            <w:tcW w:w="852" w:type="dxa"/>
          </w:tcPr>
          <w:p w:rsidR="000D3A2F" w:rsidRDefault="00710586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90-99</w:t>
            </w:r>
          </w:p>
        </w:tc>
        <w:tc>
          <w:tcPr>
            <w:tcW w:w="850" w:type="dxa"/>
          </w:tcPr>
          <w:p w:rsidR="000D3A2F" w:rsidRDefault="00710586">
            <w:pPr>
              <w:pStyle w:val="TableParagraph"/>
              <w:spacing w:before="110"/>
              <w:ind w:left="113"/>
              <w:rPr>
                <w:sz w:val="20"/>
              </w:rPr>
            </w:pPr>
            <w:r>
              <w:rPr>
                <w:sz w:val="20"/>
              </w:rPr>
              <w:t>80-89</w:t>
            </w:r>
          </w:p>
        </w:tc>
        <w:tc>
          <w:tcPr>
            <w:tcW w:w="853" w:type="dxa"/>
          </w:tcPr>
          <w:p w:rsidR="000D3A2F" w:rsidRDefault="00710586">
            <w:pPr>
              <w:pStyle w:val="TableParagraph"/>
              <w:spacing w:before="110"/>
              <w:ind w:left="113"/>
              <w:rPr>
                <w:sz w:val="20"/>
              </w:rPr>
            </w:pPr>
            <w:r>
              <w:rPr>
                <w:sz w:val="20"/>
              </w:rPr>
              <w:t>70-79</w:t>
            </w:r>
          </w:p>
        </w:tc>
        <w:tc>
          <w:tcPr>
            <w:tcW w:w="850" w:type="dxa"/>
          </w:tcPr>
          <w:p w:rsidR="000D3A2F" w:rsidRDefault="00710586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60-69</w:t>
            </w:r>
          </w:p>
        </w:tc>
        <w:tc>
          <w:tcPr>
            <w:tcW w:w="852" w:type="dxa"/>
          </w:tcPr>
          <w:p w:rsidR="000D3A2F" w:rsidRDefault="00710586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50-59</w:t>
            </w:r>
          </w:p>
        </w:tc>
        <w:tc>
          <w:tcPr>
            <w:tcW w:w="850" w:type="dxa"/>
          </w:tcPr>
          <w:p w:rsidR="000D3A2F" w:rsidRDefault="00710586">
            <w:pPr>
              <w:pStyle w:val="TableParagraph"/>
              <w:spacing w:before="110"/>
              <w:ind w:left="113"/>
              <w:rPr>
                <w:sz w:val="20"/>
              </w:rPr>
            </w:pPr>
            <w:r>
              <w:rPr>
                <w:sz w:val="20"/>
              </w:rPr>
              <w:t>40-49</w:t>
            </w:r>
          </w:p>
        </w:tc>
        <w:tc>
          <w:tcPr>
            <w:tcW w:w="855" w:type="dxa"/>
          </w:tcPr>
          <w:p w:rsidR="000D3A2F" w:rsidRDefault="00710586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30-39</w:t>
            </w:r>
          </w:p>
        </w:tc>
      </w:tr>
      <w:tr w:rsidR="00871926" w:rsidTr="00871926">
        <w:trPr>
          <w:trHeight w:val="433"/>
        </w:trPr>
        <w:tc>
          <w:tcPr>
            <w:tcW w:w="1985" w:type="dxa"/>
          </w:tcPr>
          <w:p w:rsidR="00871926" w:rsidRDefault="0087192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992" w:type="dxa"/>
          </w:tcPr>
          <w:p w:rsidR="00871926" w:rsidRDefault="0087192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</w:tcPr>
          <w:p w:rsidR="00871926" w:rsidRDefault="0087192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71926" w:rsidRDefault="0087192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3" w:type="dxa"/>
          </w:tcPr>
          <w:p w:rsidR="00871926" w:rsidRDefault="0087192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871926" w:rsidRDefault="0087192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:rsidR="00871926" w:rsidRDefault="00871926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871926" w:rsidRDefault="0087192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871926" w:rsidRDefault="00871926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1926" w:rsidTr="00871926">
        <w:trPr>
          <w:trHeight w:val="433"/>
        </w:trPr>
        <w:tc>
          <w:tcPr>
            <w:tcW w:w="1985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992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tcBorders>
              <w:bottom w:val="single" w:sz="12" w:space="0" w:color="858585"/>
            </w:tcBorders>
          </w:tcPr>
          <w:p w:rsidR="00871926" w:rsidRDefault="00871926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71926" w:rsidRDefault="00871926">
      <w:pPr>
        <w:pStyle w:val="Heading2"/>
        <w:spacing w:before="199"/>
      </w:pPr>
    </w:p>
    <w:p w:rsidR="00871926" w:rsidRDefault="00871926" w:rsidP="00871926">
      <w:pPr>
        <w:pStyle w:val="Heading2"/>
        <w:spacing w:before="199"/>
        <w:ind w:left="0"/>
      </w:pPr>
    </w:p>
    <w:p w:rsidR="000D3A2F" w:rsidRDefault="00710586">
      <w:pPr>
        <w:pStyle w:val="Heading2"/>
        <w:spacing w:before="199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</w:p>
    <w:p w:rsidR="000D3A2F" w:rsidRDefault="000D3A2F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D3A2F" w:rsidTr="00871926">
        <w:trPr>
          <w:trHeight w:val="1357"/>
        </w:trPr>
        <w:tc>
          <w:tcPr>
            <w:tcW w:w="1701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3A2F" w:rsidRDefault="00710586">
            <w:pPr>
              <w:pStyle w:val="TableParagraph"/>
              <w:ind w:left="107" w:right="378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993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3A2F" w:rsidRDefault="00710586">
            <w:pPr>
              <w:pStyle w:val="TableParagraph"/>
              <w:ind w:left="107" w:right="219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уч-ся</w:t>
            </w:r>
          </w:p>
        </w:tc>
        <w:tc>
          <w:tcPr>
            <w:tcW w:w="850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7"/>
            </w:pPr>
            <w:r>
              <w:t>90-99</w:t>
            </w:r>
          </w:p>
        </w:tc>
        <w:tc>
          <w:tcPr>
            <w:tcW w:w="851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5"/>
            </w:pPr>
            <w:r>
              <w:t>80-89</w:t>
            </w:r>
          </w:p>
        </w:tc>
        <w:tc>
          <w:tcPr>
            <w:tcW w:w="850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7"/>
            </w:pPr>
            <w:r>
              <w:t>70-79</w:t>
            </w:r>
          </w:p>
        </w:tc>
        <w:tc>
          <w:tcPr>
            <w:tcW w:w="851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7"/>
            </w:pPr>
            <w:r>
              <w:t>60-69</w:t>
            </w:r>
          </w:p>
        </w:tc>
        <w:tc>
          <w:tcPr>
            <w:tcW w:w="850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7"/>
            </w:pPr>
            <w:r>
              <w:t>50-59</w:t>
            </w:r>
          </w:p>
        </w:tc>
        <w:tc>
          <w:tcPr>
            <w:tcW w:w="851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6"/>
            </w:pPr>
            <w:r>
              <w:t>40-49</w:t>
            </w:r>
          </w:p>
        </w:tc>
        <w:tc>
          <w:tcPr>
            <w:tcW w:w="850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3"/>
            </w:pPr>
            <w:r>
              <w:t>30-39</w:t>
            </w:r>
          </w:p>
        </w:tc>
        <w:tc>
          <w:tcPr>
            <w:tcW w:w="992" w:type="dxa"/>
          </w:tcPr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rPr>
                <w:b/>
                <w:sz w:val="24"/>
              </w:rPr>
            </w:pPr>
          </w:p>
          <w:p w:rsidR="000D3A2F" w:rsidRDefault="000D3A2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D3A2F" w:rsidRDefault="00710586">
            <w:pPr>
              <w:pStyle w:val="TableParagraph"/>
              <w:ind w:left="103"/>
            </w:pPr>
            <w:r>
              <w:t>20-29</w:t>
            </w:r>
          </w:p>
        </w:tc>
      </w:tr>
    </w:tbl>
    <w:tbl>
      <w:tblPr>
        <w:tblStyle w:val="TableNormal"/>
        <w:tblpPr w:leftFromText="180" w:rightFromText="180" w:vertAnchor="text" w:horzAnchor="margin" w:tblpY="4"/>
        <w:tblW w:w="0" w:type="auto"/>
        <w:tblLayout w:type="fixed"/>
        <w:tblLook w:val="01E0"/>
      </w:tblPr>
      <w:tblGrid>
        <w:gridCol w:w="1701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871926" w:rsidTr="00871926">
        <w:trPr>
          <w:trHeight w:val="463"/>
        </w:trPr>
        <w:tc>
          <w:tcPr>
            <w:tcW w:w="1701" w:type="dxa"/>
          </w:tcPr>
          <w:p w:rsidR="00871926" w:rsidRDefault="00871926" w:rsidP="00871926">
            <w:pPr>
              <w:pStyle w:val="TableParagraph"/>
              <w:spacing w:line="252" w:lineRule="exact"/>
              <w:ind w:left="107"/>
            </w:pPr>
            <w:r>
              <w:t>2021-2022</w:t>
            </w:r>
          </w:p>
        </w:tc>
        <w:tc>
          <w:tcPr>
            <w:tcW w:w="993" w:type="dxa"/>
          </w:tcPr>
          <w:p w:rsidR="00871926" w:rsidRDefault="00871926" w:rsidP="00871926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52" w:lineRule="exact"/>
              <w:ind w:left="107"/>
            </w:pPr>
            <w:r>
              <w:t>-</w:t>
            </w:r>
          </w:p>
        </w:tc>
        <w:tc>
          <w:tcPr>
            <w:tcW w:w="851" w:type="dxa"/>
          </w:tcPr>
          <w:p w:rsidR="00871926" w:rsidRDefault="00871926" w:rsidP="00871926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52" w:lineRule="exact"/>
              <w:ind w:left="107"/>
            </w:pPr>
          </w:p>
        </w:tc>
        <w:tc>
          <w:tcPr>
            <w:tcW w:w="851" w:type="dxa"/>
          </w:tcPr>
          <w:p w:rsidR="00871926" w:rsidRDefault="00871926" w:rsidP="00871926">
            <w:pPr>
              <w:pStyle w:val="TableParagraph"/>
              <w:spacing w:line="252" w:lineRule="exact"/>
              <w:ind w:left="107"/>
            </w:pP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52" w:lineRule="exact"/>
              <w:ind w:left="107"/>
            </w:pPr>
          </w:p>
        </w:tc>
        <w:tc>
          <w:tcPr>
            <w:tcW w:w="851" w:type="dxa"/>
          </w:tcPr>
          <w:p w:rsidR="00871926" w:rsidRDefault="00871926" w:rsidP="00871926">
            <w:pPr>
              <w:pStyle w:val="TableParagraph"/>
              <w:spacing w:line="252" w:lineRule="exact"/>
              <w:ind w:left="106"/>
            </w:pP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52" w:lineRule="exact"/>
              <w:ind w:left="104"/>
            </w:pPr>
          </w:p>
        </w:tc>
        <w:tc>
          <w:tcPr>
            <w:tcW w:w="992" w:type="dxa"/>
          </w:tcPr>
          <w:p w:rsidR="00871926" w:rsidRDefault="00871926" w:rsidP="00871926">
            <w:pPr>
              <w:pStyle w:val="TableParagraph"/>
              <w:spacing w:line="252" w:lineRule="exact"/>
              <w:ind w:left="51"/>
              <w:jc w:val="center"/>
            </w:pPr>
          </w:p>
        </w:tc>
      </w:tr>
      <w:tr w:rsidR="00871926" w:rsidTr="00871926">
        <w:trPr>
          <w:trHeight w:val="251"/>
        </w:trPr>
        <w:tc>
          <w:tcPr>
            <w:tcW w:w="1701" w:type="dxa"/>
          </w:tcPr>
          <w:p w:rsidR="00871926" w:rsidRDefault="00871926" w:rsidP="00871926">
            <w:pPr>
              <w:pStyle w:val="TableParagraph"/>
              <w:spacing w:line="232" w:lineRule="exact"/>
              <w:ind w:left="107"/>
            </w:pPr>
            <w:r>
              <w:t>2022-2023</w:t>
            </w:r>
          </w:p>
        </w:tc>
        <w:tc>
          <w:tcPr>
            <w:tcW w:w="993" w:type="dxa"/>
          </w:tcPr>
          <w:p w:rsidR="00871926" w:rsidRDefault="00976BB4" w:rsidP="00871926">
            <w:pPr>
              <w:pStyle w:val="TableParagraph"/>
              <w:spacing w:line="232" w:lineRule="exact"/>
              <w:ind w:left="107"/>
            </w:pPr>
            <w:r>
              <w:t>0</w:t>
            </w: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32" w:lineRule="exact"/>
              <w:ind w:left="107"/>
            </w:pPr>
          </w:p>
        </w:tc>
        <w:tc>
          <w:tcPr>
            <w:tcW w:w="851" w:type="dxa"/>
          </w:tcPr>
          <w:p w:rsidR="00871926" w:rsidRDefault="00871926" w:rsidP="00871926">
            <w:pPr>
              <w:pStyle w:val="TableParagraph"/>
              <w:spacing w:line="232" w:lineRule="exact"/>
              <w:ind w:left="105"/>
            </w:pP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32" w:lineRule="exact"/>
              <w:ind w:left="107"/>
            </w:pPr>
          </w:p>
        </w:tc>
        <w:tc>
          <w:tcPr>
            <w:tcW w:w="851" w:type="dxa"/>
          </w:tcPr>
          <w:p w:rsidR="00871926" w:rsidRDefault="00871926" w:rsidP="00871926">
            <w:pPr>
              <w:pStyle w:val="TableParagraph"/>
              <w:spacing w:line="232" w:lineRule="exact"/>
              <w:ind w:left="107"/>
            </w:pP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32" w:lineRule="exact"/>
              <w:ind w:left="107"/>
            </w:pPr>
          </w:p>
        </w:tc>
        <w:tc>
          <w:tcPr>
            <w:tcW w:w="851" w:type="dxa"/>
          </w:tcPr>
          <w:p w:rsidR="00871926" w:rsidRDefault="00871926" w:rsidP="00871926">
            <w:pPr>
              <w:pStyle w:val="TableParagraph"/>
              <w:spacing w:line="232" w:lineRule="exact"/>
              <w:ind w:left="106"/>
            </w:pPr>
          </w:p>
        </w:tc>
        <w:tc>
          <w:tcPr>
            <w:tcW w:w="850" w:type="dxa"/>
          </w:tcPr>
          <w:p w:rsidR="00871926" w:rsidRDefault="00871926" w:rsidP="00871926">
            <w:pPr>
              <w:pStyle w:val="TableParagraph"/>
              <w:spacing w:line="232" w:lineRule="exact"/>
              <w:ind w:left="104"/>
            </w:pPr>
          </w:p>
        </w:tc>
        <w:tc>
          <w:tcPr>
            <w:tcW w:w="992" w:type="dxa"/>
          </w:tcPr>
          <w:p w:rsidR="00871926" w:rsidRDefault="00871926" w:rsidP="00871926">
            <w:pPr>
              <w:pStyle w:val="TableParagraph"/>
              <w:spacing w:line="232" w:lineRule="exact"/>
              <w:ind w:left="51"/>
              <w:jc w:val="center"/>
            </w:pPr>
          </w:p>
        </w:tc>
      </w:tr>
    </w:tbl>
    <w:p w:rsidR="00F06B7A" w:rsidRDefault="00F06B7A" w:rsidP="00871926">
      <w:pPr>
        <w:pStyle w:val="Heading2"/>
        <w:spacing w:before="205"/>
        <w:ind w:left="0"/>
      </w:pPr>
    </w:p>
    <w:p w:rsidR="00F06B7A" w:rsidRDefault="00F06B7A" w:rsidP="00871926">
      <w:pPr>
        <w:pStyle w:val="Heading2"/>
        <w:spacing w:before="205"/>
        <w:ind w:left="0"/>
      </w:pPr>
    </w:p>
    <w:p w:rsidR="000D3A2F" w:rsidRDefault="00710586" w:rsidP="00871926">
      <w:pPr>
        <w:pStyle w:val="Heading2"/>
        <w:spacing w:before="205"/>
        <w:ind w:left="0"/>
      </w:pPr>
      <w:r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0D3A2F" w:rsidRDefault="000D3A2F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994"/>
        <w:gridCol w:w="849"/>
        <w:gridCol w:w="849"/>
        <w:gridCol w:w="993"/>
        <w:gridCol w:w="990"/>
        <w:gridCol w:w="851"/>
        <w:gridCol w:w="849"/>
        <w:gridCol w:w="848"/>
      </w:tblGrid>
      <w:tr w:rsidR="000D3A2F">
        <w:trPr>
          <w:trHeight w:val="858"/>
        </w:trPr>
        <w:tc>
          <w:tcPr>
            <w:tcW w:w="1706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4" w:type="dxa"/>
          </w:tcPr>
          <w:p w:rsidR="000D3A2F" w:rsidRDefault="00710586">
            <w:pPr>
              <w:pStyle w:val="TableParagraph"/>
              <w:spacing w:line="242" w:lineRule="auto"/>
              <w:ind w:left="108" w:right="281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90-99</w:t>
            </w: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sz w:val="20"/>
              </w:rPr>
              <w:t>89-80</w:t>
            </w:r>
          </w:p>
        </w:tc>
        <w:tc>
          <w:tcPr>
            <w:tcW w:w="993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09"/>
              <w:rPr>
                <w:sz w:val="20"/>
              </w:rPr>
            </w:pPr>
            <w:r>
              <w:rPr>
                <w:sz w:val="20"/>
              </w:rPr>
              <w:t>79-70</w:t>
            </w:r>
          </w:p>
        </w:tc>
        <w:tc>
          <w:tcPr>
            <w:tcW w:w="990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08"/>
              <w:rPr>
                <w:sz w:val="20"/>
              </w:rPr>
            </w:pPr>
            <w:r>
              <w:rPr>
                <w:sz w:val="20"/>
              </w:rPr>
              <w:t>69-60</w:t>
            </w:r>
          </w:p>
        </w:tc>
        <w:tc>
          <w:tcPr>
            <w:tcW w:w="851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11"/>
              <w:rPr>
                <w:sz w:val="20"/>
              </w:rPr>
            </w:pPr>
            <w:r>
              <w:rPr>
                <w:sz w:val="20"/>
              </w:rPr>
              <w:t>59-50</w:t>
            </w: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10"/>
              <w:rPr>
                <w:sz w:val="20"/>
              </w:rPr>
            </w:pPr>
            <w:r>
              <w:rPr>
                <w:sz w:val="20"/>
              </w:rPr>
              <w:t>49-40</w:t>
            </w:r>
          </w:p>
        </w:tc>
        <w:tc>
          <w:tcPr>
            <w:tcW w:w="848" w:type="dxa"/>
          </w:tcPr>
          <w:p w:rsidR="000D3A2F" w:rsidRDefault="000D3A2F">
            <w:pPr>
              <w:pStyle w:val="TableParagraph"/>
              <w:rPr>
                <w:b/>
              </w:rPr>
            </w:pPr>
          </w:p>
          <w:p w:rsidR="000D3A2F" w:rsidRDefault="00710586">
            <w:pPr>
              <w:pStyle w:val="TableParagraph"/>
              <w:spacing w:before="172"/>
              <w:ind w:left="111"/>
              <w:rPr>
                <w:sz w:val="20"/>
              </w:rPr>
            </w:pPr>
            <w:r>
              <w:rPr>
                <w:sz w:val="20"/>
              </w:rPr>
              <w:t>39-30</w:t>
            </w:r>
          </w:p>
        </w:tc>
      </w:tr>
      <w:tr w:rsidR="000D3A2F">
        <w:trPr>
          <w:trHeight w:val="431"/>
        </w:trPr>
        <w:tc>
          <w:tcPr>
            <w:tcW w:w="1706" w:type="dxa"/>
          </w:tcPr>
          <w:p w:rsidR="000D3A2F" w:rsidRDefault="008719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710586">
              <w:rPr>
                <w:sz w:val="20"/>
              </w:rPr>
              <w:t>-202</w:t>
            </w: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0D3A2F" w:rsidRDefault="0087192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0D3A2F" w:rsidRDefault="0087192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3" w:type="dxa"/>
          </w:tcPr>
          <w:p w:rsidR="000D3A2F" w:rsidRDefault="000D3A2F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990" w:type="dxa"/>
          </w:tcPr>
          <w:p w:rsidR="000D3A2F" w:rsidRDefault="000D3A2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851" w:type="dxa"/>
          </w:tcPr>
          <w:p w:rsidR="000D3A2F" w:rsidRDefault="000D3A2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848" w:type="dxa"/>
          </w:tcPr>
          <w:p w:rsidR="000D3A2F" w:rsidRDefault="000D3A2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</w:tr>
      <w:tr w:rsidR="000D3A2F">
        <w:trPr>
          <w:trHeight w:val="429"/>
        </w:trPr>
        <w:tc>
          <w:tcPr>
            <w:tcW w:w="1706" w:type="dxa"/>
          </w:tcPr>
          <w:p w:rsidR="000D3A2F" w:rsidRDefault="008719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710586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0D3A2F" w:rsidRDefault="0087192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3" w:type="dxa"/>
          </w:tcPr>
          <w:p w:rsidR="000D3A2F" w:rsidRDefault="000D3A2F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990" w:type="dxa"/>
          </w:tcPr>
          <w:p w:rsidR="000D3A2F" w:rsidRDefault="000D3A2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851" w:type="dxa"/>
          </w:tcPr>
          <w:p w:rsidR="000D3A2F" w:rsidRDefault="000D3A2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849" w:type="dxa"/>
          </w:tcPr>
          <w:p w:rsidR="000D3A2F" w:rsidRDefault="000D3A2F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848" w:type="dxa"/>
          </w:tcPr>
          <w:p w:rsidR="000D3A2F" w:rsidRDefault="000D3A2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</w:tr>
    </w:tbl>
    <w:p w:rsidR="007E545C" w:rsidRDefault="007E545C">
      <w:pPr>
        <w:spacing w:line="225" w:lineRule="exact"/>
        <w:rPr>
          <w:sz w:val="20"/>
        </w:rPr>
      </w:pPr>
    </w:p>
    <w:p w:rsidR="007E545C" w:rsidRPr="007E545C" w:rsidRDefault="007E545C" w:rsidP="007E545C">
      <w:pPr>
        <w:rPr>
          <w:sz w:val="20"/>
        </w:rPr>
      </w:pPr>
    </w:p>
    <w:p w:rsidR="007E545C" w:rsidRPr="007E545C" w:rsidRDefault="007E545C" w:rsidP="007E545C">
      <w:pPr>
        <w:rPr>
          <w:sz w:val="20"/>
        </w:rPr>
      </w:pPr>
    </w:p>
    <w:p w:rsidR="007E545C" w:rsidRPr="007E545C" w:rsidRDefault="007E545C" w:rsidP="007E545C">
      <w:pPr>
        <w:rPr>
          <w:sz w:val="20"/>
        </w:rPr>
      </w:pPr>
    </w:p>
    <w:p w:rsidR="007E545C" w:rsidRDefault="007E545C" w:rsidP="007E545C">
      <w:pPr>
        <w:rPr>
          <w:sz w:val="20"/>
        </w:rPr>
      </w:pPr>
    </w:p>
    <w:p w:rsidR="00F06B7A" w:rsidRDefault="00F06B7A" w:rsidP="00323FE5">
      <w:pPr>
        <w:pStyle w:val="Heading1"/>
        <w:spacing w:line="480" w:lineRule="auto"/>
        <w:ind w:right="796"/>
      </w:pPr>
    </w:p>
    <w:p w:rsidR="00F06B7A" w:rsidRDefault="00F06B7A" w:rsidP="00323FE5">
      <w:pPr>
        <w:pStyle w:val="Heading1"/>
        <w:spacing w:line="480" w:lineRule="auto"/>
        <w:ind w:right="796"/>
      </w:pPr>
    </w:p>
    <w:p w:rsidR="007E545C" w:rsidRDefault="00323FE5" w:rsidP="00323FE5">
      <w:pPr>
        <w:pStyle w:val="Heading1"/>
        <w:spacing w:line="480" w:lineRule="auto"/>
        <w:ind w:right="796"/>
      </w:pPr>
      <w:r>
        <w:t>Рекомендации учителям-</w:t>
      </w:r>
      <w:r w:rsidR="007E545C">
        <w:t>предметникам</w:t>
      </w:r>
      <w:r w:rsidR="007E545C">
        <w:rPr>
          <w:spacing w:val="-57"/>
        </w:rPr>
        <w:t xml:space="preserve"> </w:t>
      </w:r>
      <w:r w:rsidR="007E545C">
        <w:t>Учителям</w:t>
      </w:r>
      <w:r w:rsidR="007E545C">
        <w:rPr>
          <w:spacing w:val="-2"/>
        </w:rPr>
        <w:t xml:space="preserve"> </w:t>
      </w:r>
      <w:r w:rsidR="007E545C">
        <w:t>математики:</w:t>
      </w:r>
    </w:p>
    <w:p w:rsidR="007E545C" w:rsidRDefault="007E545C" w:rsidP="007E545C">
      <w:pPr>
        <w:pStyle w:val="a3"/>
        <w:ind w:right="878" w:firstLine="720"/>
      </w:pPr>
      <w:r>
        <w:t>Для</w:t>
      </w:r>
      <w:r>
        <w:rPr>
          <w:spacing w:val="35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непосредственной</w:t>
      </w:r>
      <w:r>
        <w:rPr>
          <w:spacing w:val="33"/>
        </w:rPr>
        <w:t xml:space="preserve"> </w:t>
      </w:r>
      <w:r>
        <w:t>подготовки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ЕГЭ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математике</w:t>
      </w:r>
      <w:r>
        <w:rPr>
          <w:spacing w:val="34"/>
        </w:rPr>
        <w:t xml:space="preserve"> </w:t>
      </w:r>
      <w:r>
        <w:t>учителю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обучающемуся (непосредственному участнику ЕГЭ) рекомендуется как можно точнее</w:t>
      </w:r>
      <w:r>
        <w:rPr>
          <w:spacing w:val="1"/>
        </w:rPr>
        <w:t xml:space="preserve"> </w:t>
      </w:r>
      <w:r>
        <w:t>определить</w:t>
      </w:r>
      <w:r>
        <w:rPr>
          <w:spacing w:val="60"/>
        </w:rPr>
        <w:t xml:space="preserve"> </w:t>
      </w:r>
      <w:r>
        <w:t>целевые</w:t>
      </w:r>
      <w:r>
        <w:rPr>
          <w:spacing w:val="2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проблемные</w:t>
      </w:r>
      <w:r>
        <w:rPr>
          <w:spacing w:val="60"/>
        </w:rPr>
        <w:t xml:space="preserve"> </w:t>
      </w:r>
      <w:r>
        <w:t>моменты</w:t>
      </w:r>
      <w:r>
        <w:rPr>
          <w:spacing w:val="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выработать собственную</w:t>
      </w:r>
      <w:r>
        <w:rPr>
          <w:spacing w:val="3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подготовки.</w:t>
      </w:r>
    </w:p>
    <w:p w:rsidR="007E545C" w:rsidRDefault="007E545C" w:rsidP="007E545C">
      <w:pPr>
        <w:pStyle w:val="a3"/>
        <w:ind w:right="755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возможным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учебных достижений:</w:t>
      </w:r>
    </w:p>
    <w:p w:rsidR="007E545C" w:rsidRDefault="007E545C" w:rsidP="007E545C">
      <w:pPr>
        <w:pStyle w:val="a3"/>
        <w:ind w:right="754"/>
      </w:pPr>
      <w:r>
        <w:t>−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геометрии),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объяснению</w:t>
      </w:r>
      <w:r>
        <w:rPr>
          <w:spacing w:val="-57"/>
        </w:rPr>
        <w:t xml:space="preserve"> </w:t>
      </w:r>
      <w:r>
        <w:t>сущности математических</w:t>
      </w:r>
      <w:r>
        <w:rPr>
          <w:spacing w:val="-3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их приложений;</w:t>
      </w:r>
    </w:p>
    <w:p w:rsidR="007E545C" w:rsidRDefault="007E545C" w:rsidP="007E545C">
      <w:pPr>
        <w:pStyle w:val="a3"/>
        <w:ind w:right="753"/>
      </w:pPr>
      <w:r>
        <w:t>− в ходе изучения курса геометрии исходить из того, что решение конкретных задач ‒ это не</w:t>
      </w:r>
      <w:r>
        <w:rPr>
          <w:spacing w:val="1"/>
        </w:rPr>
        <w:t xml:space="preserve"> </w:t>
      </w:r>
      <w:r>
        <w:t>самоцель.</w:t>
      </w:r>
      <w:r>
        <w:rPr>
          <w:spacing w:val="-1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являться формирование</w:t>
      </w:r>
      <w:r>
        <w:rPr>
          <w:spacing w:val="-1"/>
        </w:rPr>
        <w:t xml:space="preserve"> </w:t>
      </w:r>
      <w:r>
        <w:t>умений</w:t>
      </w:r>
    </w:p>
    <w:p w:rsidR="007E545C" w:rsidRDefault="007E545C" w:rsidP="007E545C">
      <w:pPr>
        <w:pStyle w:val="a3"/>
        <w:ind w:right="754"/>
      </w:pPr>
      <w:r>
        <w:t>анализировать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конфигурацию,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позволяющие обосновывать шаги решения и проводить вычисления. Грамотно 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чертежом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преобразование)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продвинуться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геометрических задач;</w:t>
      </w:r>
    </w:p>
    <w:p w:rsidR="007E545C" w:rsidRDefault="007E545C" w:rsidP="007E545C">
      <w:pPr>
        <w:pStyle w:val="a3"/>
        <w:ind w:right="756"/>
      </w:pPr>
      <w:r>
        <w:t>− подготовка к государственной итоговой аттестации должна быть обеспечена планомерным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математики,</w:t>
      </w:r>
      <w:r>
        <w:rPr>
          <w:spacing w:val="-58"/>
        </w:rPr>
        <w:t xml:space="preserve"> </w:t>
      </w:r>
      <w:r>
        <w:t>варьированием</w:t>
      </w:r>
      <w:r>
        <w:rPr>
          <w:spacing w:val="-2"/>
        </w:rPr>
        <w:t xml:space="preserve"> </w:t>
      </w:r>
      <w:r>
        <w:t>стандартных условий</w:t>
      </w:r>
      <w:r>
        <w:rPr>
          <w:spacing w:val="-3"/>
        </w:rPr>
        <w:t xml:space="preserve"> </w:t>
      </w:r>
      <w:r>
        <w:t>задачи, рассмотрением новых типов</w:t>
      </w:r>
      <w:r>
        <w:rPr>
          <w:spacing w:val="-3"/>
        </w:rPr>
        <w:t xml:space="preserve"> </w:t>
      </w:r>
      <w:r>
        <w:t>заданий;</w:t>
      </w:r>
    </w:p>
    <w:p w:rsidR="007E545C" w:rsidRDefault="007E545C" w:rsidP="007E545C">
      <w:pPr>
        <w:pStyle w:val="a3"/>
        <w:ind w:right="755"/>
      </w:pPr>
      <w:r>
        <w:t>−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выпускников: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собственные ошибки;</w:t>
      </w:r>
    </w:p>
    <w:p w:rsidR="007E545C" w:rsidRDefault="007E545C" w:rsidP="007E545C">
      <w:pPr>
        <w:pStyle w:val="a3"/>
      </w:pPr>
    </w:p>
    <w:p w:rsidR="007E545C" w:rsidRDefault="007E545C" w:rsidP="007E545C">
      <w:pPr>
        <w:pStyle w:val="a3"/>
        <w:ind w:right="755"/>
      </w:pPr>
      <w:r>
        <w:t>Необходимо выстраивать с каждым выпускником, выбравшим экзамен профильного уровня, на</w:t>
      </w:r>
      <w:r>
        <w:rPr>
          <w:spacing w:val="-57"/>
        </w:rPr>
        <w:t xml:space="preserve"> </w:t>
      </w:r>
      <w:r>
        <w:t>этапе подготовки к нему грамотную диагностическую работу, направленную на выявление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proofErr w:type="spellStart"/>
      <w:r>
        <w:t>заданием</w:t>
      </w:r>
      <w:proofErr w:type="gramStart"/>
      <w:r>
        <w:t>,в</w:t>
      </w:r>
      <w:proofErr w:type="spellEnd"/>
      <w:proofErr w:type="gram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развёрнутым ответом.</w:t>
      </w:r>
    </w:p>
    <w:p w:rsidR="007E545C" w:rsidRDefault="007E545C" w:rsidP="007E545C">
      <w:pPr>
        <w:pStyle w:val="Heading1"/>
        <w:jc w:val="both"/>
      </w:pPr>
      <w:r>
        <w:t>Учителям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языка:</w:t>
      </w:r>
    </w:p>
    <w:p w:rsidR="007E545C" w:rsidRDefault="007E545C" w:rsidP="007E545C">
      <w:pPr>
        <w:pStyle w:val="a3"/>
        <w:spacing w:before="1"/>
        <w:ind w:right="753"/>
      </w:pPr>
      <w:r>
        <w:t>Непрерывный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(</w:t>
      </w:r>
      <w:proofErr w:type="spellStart"/>
      <w:r>
        <w:t>элективов</w:t>
      </w:r>
      <w:proofErr w:type="spellEnd"/>
      <w:r>
        <w:t>)</w:t>
      </w:r>
      <w:r>
        <w:rPr>
          <w:spacing w:val="-2"/>
        </w:rPr>
        <w:t xml:space="preserve"> </w:t>
      </w:r>
      <w:r>
        <w:t>по предмету.</w:t>
      </w:r>
    </w:p>
    <w:p w:rsidR="007E545C" w:rsidRDefault="007E545C" w:rsidP="007E545C">
      <w:pPr>
        <w:pStyle w:val="a3"/>
        <w:ind w:right="755"/>
      </w:pPr>
      <w:r>
        <w:t xml:space="preserve">Реализовывать на практике </w:t>
      </w:r>
      <w:proofErr w:type="spellStart"/>
      <w:r>
        <w:t>текстоцентрический</w:t>
      </w:r>
      <w:proofErr w:type="spellEnd"/>
      <w:r>
        <w:t xml:space="preserve"> подход в обучении </w:t>
      </w:r>
      <w:proofErr w:type="spellStart"/>
      <w:r>
        <w:t>русскомуязыку</w:t>
      </w:r>
      <w:proofErr w:type="spellEnd"/>
      <w:r>
        <w:t xml:space="preserve"> (развитие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продуктивная творческая</w:t>
      </w:r>
      <w:r>
        <w:rPr>
          <w:spacing w:val="4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информацией).</w:t>
      </w:r>
    </w:p>
    <w:p w:rsidR="007E545C" w:rsidRDefault="007E545C" w:rsidP="007E545C">
      <w:pPr>
        <w:pStyle w:val="a3"/>
        <w:ind w:right="754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6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различных стилей и типов речи, примеры, отличающиеся жанровым разнообразием, ставящие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выпускником</w:t>
      </w:r>
      <w:r>
        <w:rPr>
          <w:spacing w:val="-1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проблемы.</w:t>
      </w:r>
    </w:p>
    <w:p w:rsidR="007E545C" w:rsidRDefault="007E545C" w:rsidP="007E545C">
      <w:pPr>
        <w:pStyle w:val="a3"/>
        <w:ind w:right="753"/>
      </w:pPr>
      <w:proofErr w:type="gramStart"/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формировать умение внимательно читать и анализировать текст, выделять и формулировать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примеры-иллюстрации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исходного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 собственную точку зрения, привлекая для этого убедительные аргументы;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чтении;</w:t>
      </w:r>
      <w:proofErr w:type="gramEnd"/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 (сочинения)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исходного текста.</w:t>
      </w:r>
    </w:p>
    <w:p w:rsidR="007E545C" w:rsidRDefault="007E545C" w:rsidP="007E545C">
      <w:pPr>
        <w:pStyle w:val="a3"/>
        <w:ind w:right="755"/>
      </w:pPr>
      <w:r>
        <w:t>Повышать уровень всех видов практической грамотности, особое внимание уделить 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русского языка.</w:t>
      </w:r>
    </w:p>
    <w:p w:rsidR="007E545C" w:rsidRDefault="007E545C" w:rsidP="007E545C">
      <w:pPr>
        <w:pStyle w:val="a3"/>
      </w:pPr>
      <w:r>
        <w:t>Систематически</w:t>
      </w:r>
      <w:r>
        <w:rPr>
          <w:spacing w:val="44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русского</w:t>
      </w:r>
      <w:r>
        <w:rPr>
          <w:spacing w:val="46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proofErr w:type="gramStart"/>
      <w:r>
        <w:t>к</w:t>
      </w:r>
      <w:proofErr w:type="gramEnd"/>
    </w:p>
    <w:p w:rsidR="007E545C" w:rsidRDefault="007E545C" w:rsidP="007E545C">
      <w:pPr>
        <w:pStyle w:val="a3"/>
        <w:spacing w:before="61" w:line="275" w:lineRule="exact"/>
      </w:pPr>
      <w:r>
        <w:t>ЕГЭ</w:t>
      </w:r>
      <w:r>
        <w:rPr>
          <w:spacing w:val="-3"/>
        </w:rPr>
        <w:t xml:space="preserve"> </w:t>
      </w:r>
      <w:r>
        <w:t>(в том</w:t>
      </w:r>
      <w:r>
        <w:rPr>
          <w:spacing w:val="-6"/>
        </w:rPr>
        <w:t xml:space="preserve"> </w:t>
      </w:r>
      <w:r>
        <w:t>числе со</w:t>
      </w:r>
      <w:r>
        <w:rPr>
          <w:spacing w:val="-1"/>
        </w:rPr>
        <w:t xml:space="preserve"> </w:t>
      </w:r>
      <w:r>
        <w:t>словниками,</w:t>
      </w:r>
      <w:r>
        <w:rPr>
          <w:spacing w:val="-2"/>
        </w:rPr>
        <w:t xml:space="preserve"> </w:t>
      </w:r>
      <w:r>
        <w:t>представленными в</w:t>
      </w:r>
      <w:r>
        <w:rPr>
          <w:spacing w:val="-2"/>
        </w:rPr>
        <w:t xml:space="preserve"> </w:t>
      </w:r>
      <w:r>
        <w:t>демонстрационных</w:t>
      </w:r>
      <w:r>
        <w:rPr>
          <w:spacing w:val="-5"/>
        </w:rPr>
        <w:t xml:space="preserve"> </w:t>
      </w:r>
      <w:r>
        <w:t>материалах).</w:t>
      </w:r>
    </w:p>
    <w:p w:rsidR="00323FE5" w:rsidRDefault="00323FE5" w:rsidP="007E545C">
      <w:pPr>
        <w:pStyle w:val="Heading1"/>
        <w:spacing w:line="275" w:lineRule="exact"/>
      </w:pPr>
    </w:p>
    <w:p w:rsidR="007E545C" w:rsidRDefault="007E545C" w:rsidP="007E545C">
      <w:pPr>
        <w:pStyle w:val="Heading1"/>
        <w:spacing w:line="275" w:lineRule="exact"/>
      </w:pPr>
      <w:r>
        <w:t>Учителям-предметникам:</w:t>
      </w:r>
    </w:p>
    <w:p w:rsidR="007E545C" w:rsidRDefault="007E545C" w:rsidP="007E545C">
      <w:pPr>
        <w:pStyle w:val="a3"/>
        <w:ind w:right="756"/>
      </w:pPr>
      <w:r>
        <w:t xml:space="preserve">Провести детальный анализ результатов государственной итоговой </w:t>
      </w:r>
      <w:proofErr w:type="gramStart"/>
      <w:r>
        <w:t>аттестации</w:t>
      </w:r>
      <w:proofErr w:type="gramEnd"/>
      <w:r>
        <w:t xml:space="preserve"> в форме ЕГЭ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7E545C" w:rsidRDefault="007E545C" w:rsidP="007E545C">
      <w:pPr>
        <w:pStyle w:val="a3"/>
        <w:ind w:right="754"/>
      </w:pPr>
      <w:r>
        <w:t>Учителям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повышению качества учебных достижений и недопущению </w:t>
      </w:r>
      <w:r>
        <w:lastRenderedPageBreak/>
        <w:t>неудовлетворительных результатов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proofErr w:type="gramStart"/>
      <w:r>
        <w:t>Определить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подготовки,</w:t>
      </w:r>
      <w:proofErr w:type="gramEnd"/>
    </w:p>
    <w:p w:rsidR="007E545C" w:rsidRDefault="007E545C" w:rsidP="007E545C">
      <w:pPr>
        <w:pStyle w:val="a3"/>
        <w:ind w:right="755"/>
      </w:pPr>
      <w:proofErr w:type="gramStart"/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планирующие</w:t>
      </w:r>
      <w:r>
        <w:rPr>
          <w:spacing w:val="1"/>
        </w:rPr>
        <w:t xml:space="preserve"> </w:t>
      </w:r>
      <w:r>
        <w:t>использовать результаты экзаменов для поступления в профильную группу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планирующие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экзаменам.</w:t>
      </w:r>
      <w:proofErr w:type="gramEnd"/>
    </w:p>
    <w:p w:rsidR="007E545C" w:rsidRDefault="007E545C" w:rsidP="007E545C">
      <w:pPr>
        <w:pStyle w:val="a3"/>
        <w:ind w:right="756"/>
      </w:pP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демоверсиями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спецификацией,</w:t>
      </w:r>
      <w:r>
        <w:rPr>
          <w:spacing w:val="1"/>
        </w:rPr>
        <w:t xml:space="preserve"> </w:t>
      </w:r>
      <w:r>
        <w:t>кодификатором,</w:t>
      </w:r>
      <w:r>
        <w:rPr>
          <w:spacing w:val="1"/>
        </w:rPr>
        <w:t xml:space="preserve"> </w:t>
      </w:r>
      <w:r>
        <w:t>отражающими требования</w:t>
      </w:r>
      <w:r>
        <w:rPr>
          <w:spacing w:val="-3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предметам.</w:t>
      </w:r>
    </w:p>
    <w:p w:rsidR="007E545C" w:rsidRDefault="007E545C" w:rsidP="007E545C">
      <w:pPr>
        <w:pStyle w:val="a3"/>
        <w:ind w:right="752"/>
      </w:pPr>
      <w:r>
        <w:t>ШМО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заседание,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выявленных дефицитов</w:t>
      </w:r>
    </w:p>
    <w:p w:rsidR="00323FE5" w:rsidRDefault="00323FE5" w:rsidP="007E545C">
      <w:pPr>
        <w:pStyle w:val="Heading1"/>
        <w:ind w:left="159"/>
        <w:jc w:val="both"/>
      </w:pPr>
    </w:p>
    <w:p w:rsidR="007E545C" w:rsidRDefault="007E545C" w:rsidP="007E545C">
      <w:pPr>
        <w:pStyle w:val="Heading1"/>
        <w:ind w:left="159"/>
        <w:jc w:val="both"/>
      </w:pPr>
      <w:r>
        <w:t>Классным</w:t>
      </w:r>
      <w:r>
        <w:rPr>
          <w:spacing w:val="-9"/>
        </w:rPr>
        <w:t xml:space="preserve"> </w:t>
      </w:r>
      <w:r>
        <w:t>руководителям: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1"/>
        <w:ind w:right="755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0"/>
        <w:ind w:right="755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ГИА;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0"/>
        <w:ind w:right="756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E545C" w:rsidRDefault="007E545C" w:rsidP="007E545C">
      <w:pPr>
        <w:pStyle w:val="a4"/>
        <w:numPr>
          <w:ilvl w:val="1"/>
          <w:numId w:val="4"/>
        </w:numPr>
        <w:tabs>
          <w:tab w:val="left" w:pos="3798"/>
        </w:tabs>
        <w:spacing w:before="0" w:line="275" w:lineRule="exact"/>
        <w:ind w:hanging="361"/>
        <w:jc w:val="both"/>
        <w:rPr>
          <w:b/>
        </w:rPr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2023-2024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год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1" w:line="237" w:lineRule="auto"/>
        <w:ind w:right="752"/>
        <w:jc w:val="both"/>
      </w:pPr>
      <w:r>
        <w:t>1. Обеспечение психолого-педагогических условий, необходимых для повышения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2023-2024</w:t>
      </w:r>
      <w:r>
        <w:rPr>
          <w:spacing w:val="11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(тесное</w:t>
      </w:r>
      <w:r>
        <w:rPr>
          <w:spacing w:val="9"/>
        </w:rPr>
        <w:t xml:space="preserve"> </w:t>
      </w:r>
      <w:r>
        <w:t>сотрудничество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родителями,</w:t>
      </w:r>
      <w:r>
        <w:rPr>
          <w:spacing w:val="10"/>
        </w:rPr>
        <w:t xml:space="preserve"> </w:t>
      </w:r>
      <w:r>
        <w:t>организация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экзамены).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предметам.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3"/>
        <w:ind w:right="753"/>
        <w:jc w:val="both"/>
      </w:pPr>
      <w:r>
        <w:t>3.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классно–обобщающего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учащимся,</w:t>
      </w:r>
      <w:r>
        <w:rPr>
          <w:spacing w:val="-52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поддержке.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0" w:line="272" w:lineRule="exact"/>
        <w:ind w:hanging="361"/>
        <w:jc w:val="both"/>
      </w:pPr>
      <w:r>
        <w:t>Разработать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и памятки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устранения пробелов</w:t>
      </w:r>
      <w:r>
        <w:rPr>
          <w:spacing w:val="-3"/>
        </w:rPr>
        <w:t xml:space="preserve"> </w:t>
      </w:r>
      <w:r>
        <w:t>в знаниях.</w:t>
      </w:r>
    </w:p>
    <w:p w:rsidR="007E545C" w:rsidRDefault="007E545C" w:rsidP="007E545C">
      <w:pPr>
        <w:spacing w:line="242" w:lineRule="auto"/>
        <w:ind w:left="879" w:right="756"/>
        <w:jc w:val="both"/>
      </w:pPr>
      <w:r>
        <w:t>4.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информационно-разъяснительной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отработанных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уведомления,</w:t>
      </w:r>
      <w:r>
        <w:rPr>
          <w:spacing w:val="-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935"/>
        </w:tabs>
        <w:spacing w:before="0" w:line="235" w:lineRule="auto"/>
        <w:ind w:right="754"/>
        <w:jc w:val="both"/>
      </w:pPr>
      <w:r>
        <w:tab/>
        <w:t>5.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оканчивающих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стабильно</w:t>
      </w:r>
      <w:r>
        <w:rPr>
          <w:spacing w:val="-4"/>
        </w:rPr>
        <w:t xml:space="preserve"> </w:t>
      </w:r>
      <w:r>
        <w:t>высокими</w:t>
      </w:r>
      <w:r>
        <w:rPr>
          <w:spacing w:val="-1"/>
        </w:rPr>
        <w:t xml:space="preserve"> </w:t>
      </w:r>
      <w:r>
        <w:t>баллами.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880"/>
        </w:tabs>
        <w:spacing w:before="2" w:line="237" w:lineRule="auto"/>
        <w:ind w:right="754"/>
        <w:jc w:val="both"/>
      </w:pPr>
      <w:r>
        <w:t>6.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(ориентация не на преодоление минимального порога успешности, а на получение высоких</w:t>
      </w:r>
      <w:r>
        <w:rPr>
          <w:spacing w:val="1"/>
        </w:rPr>
        <w:t xml:space="preserve"> </w:t>
      </w:r>
      <w:r>
        <w:t>баллов).</w:t>
      </w:r>
    </w:p>
    <w:p w:rsidR="007E545C" w:rsidRDefault="007E545C" w:rsidP="007E545C">
      <w:pPr>
        <w:pStyle w:val="a4"/>
        <w:numPr>
          <w:ilvl w:val="0"/>
          <w:numId w:val="4"/>
        </w:numPr>
        <w:tabs>
          <w:tab w:val="left" w:pos="935"/>
        </w:tabs>
        <w:spacing w:before="6" w:line="237" w:lineRule="auto"/>
        <w:ind w:right="754"/>
        <w:jc w:val="both"/>
      </w:pPr>
      <w:r>
        <w:tab/>
        <w:t>7. Организация разъяснительной работы с родителями (законными представителями) о 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</w:t>
      </w:r>
    </w:p>
    <w:p w:rsidR="007E545C" w:rsidRDefault="007E545C" w:rsidP="007E545C">
      <w:pPr>
        <w:rPr>
          <w:sz w:val="20"/>
        </w:rPr>
      </w:pPr>
    </w:p>
    <w:sectPr w:rsidR="007E545C" w:rsidSect="000D3A2F">
      <w:pgSz w:w="11910" w:h="16840"/>
      <w:pgMar w:top="180" w:right="4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enturySchlbkCyr">
    <w:altName w:val="Nyal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ED7"/>
    <w:multiLevelType w:val="hybridMultilevel"/>
    <w:tmpl w:val="F076A7F0"/>
    <w:lvl w:ilvl="0" w:tplc="38BCF570">
      <w:numFmt w:val="bullet"/>
      <w:lvlText w:val=""/>
      <w:lvlJc w:val="left"/>
      <w:pPr>
        <w:ind w:left="222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E6EB06">
      <w:numFmt w:val="bullet"/>
      <w:lvlText w:val=""/>
      <w:lvlJc w:val="left"/>
      <w:pPr>
        <w:ind w:left="505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288020">
      <w:numFmt w:val="bullet"/>
      <w:lvlText w:val="•"/>
      <w:lvlJc w:val="left"/>
      <w:pPr>
        <w:ind w:left="1556" w:hanging="202"/>
      </w:pPr>
      <w:rPr>
        <w:rFonts w:hint="default"/>
        <w:lang w:val="ru-RU" w:eastAsia="en-US" w:bidi="ar-SA"/>
      </w:rPr>
    </w:lvl>
    <w:lvl w:ilvl="3" w:tplc="D696DB96">
      <w:numFmt w:val="bullet"/>
      <w:lvlText w:val="•"/>
      <w:lvlJc w:val="left"/>
      <w:pPr>
        <w:ind w:left="2612" w:hanging="202"/>
      </w:pPr>
      <w:rPr>
        <w:rFonts w:hint="default"/>
        <w:lang w:val="ru-RU" w:eastAsia="en-US" w:bidi="ar-SA"/>
      </w:rPr>
    </w:lvl>
    <w:lvl w:ilvl="4" w:tplc="84A06380">
      <w:numFmt w:val="bullet"/>
      <w:lvlText w:val="•"/>
      <w:lvlJc w:val="left"/>
      <w:pPr>
        <w:ind w:left="3668" w:hanging="202"/>
      </w:pPr>
      <w:rPr>
        <w:rFonts w:hint="default"/>
        <w:lang w:val="ru-RU" w:eastAsia="en-US" w:bidi="ar-SA"/>
      </w:rPr>
    </w:lvl>
    <w:lvl w:ilvl="5" w:tplc="BEF41CAA">
      <w:numFmt w:val="bullet"/>
      <w:lvlText w:val="•"/>
      <w:lvlJc w:val="left"/>
      <w:pPr>
        <w:ind w:left="4725" w:hanging="202"/>
      </w:pPr>
      <w:rPr>
        <w:rFonts w:hint="default"/>
        <w:lang w:val="ru-RU" w:eastAsia="en-US" w:bidi="ar-SA"/>
      </w:rPr>
    </w:lvl>
    <w:lvl w:ilvl="6" w:tplc="FEF4644A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  <w:lvl w:ilvl="7" w:tplc="085AD6F6">
      <w:numFmt w:val="bullet"/>
      <w:lvlText w:val="•"/>
      <w:lvlJc w:val="left"/>
      <w:pPr>
        <w:ind w:left="6837" w:hanging="202"/>
      </w:pPr>
      <w:rPr>
        <w:rFonts w:hint="default"/>
        <w:lang w:val="ru-RU" w:eastAsia="en-US" w:bidi="ar-SA"/>
      </w:rPr>
    </w:lvl>
    <w:lvl w:ilvl="8" w:tplc="2708DAD2">
      <w:numFmt w:val="bullet"/>
      <w:lvlText w:val="•"/>
      <w:lvlJc w:val="left"/>
      <w:pPr>
        <w:ind w:left="7893" w:hanging="202"/>
      </w:pPr>
      <w:rPr>
        <w:rFonts w:hint="default"/>
        <w:lang w:val="ru-RU" w:eastAsia="en-US" w:bidi="ar-SA"/>
      </w:rPr>
    </w:lvl>
  </w:abstractNum>
  <w:abstractNum w:abstractNumId="1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63A209AE"/>
    <w:multiLevelType w:val="hybridMultilevel"/>
    <w:tmpl w:val="EEBC45AE"/>
    <w:lvl w:ilvl="0" w:tplc="BAD89744">
      <w:numFmt w:val="bullet"/>
      <w:lvlText w:val="-"/>
      <w:lvlJc w:val="left"/>
      <w:pPr>
        <w:ind w:left="43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8145C">
      <w:numFmt w:val="bullet"/>
      <w:lvlText w:val="•"/>
      <w:lvlJc w:val="left"/>
      <w:pPr>
        <w:ind w:left="1396" w:hanging="200"/>
      </w:pPr>
      <w:rPr>
        <w:rFonts w:hint="default"/>
        <w:lang w:val="ru-RU" w:eastAsia="en-US" w:bidi="ar-SA"/>
      </w:rPr>
    </w:lvl>
    <w:lvl w:ilvl="2" w:tplc="6BC26970">
      <w:numFmt w:val="bullet"/>
      <w:lvlText w:val="•"/>
      <w:lvlJc w:val="left"/>
      <w:pPr>
        <w:ind w:left="2353" w:hanging="200"/>
      </w:pPr>
      <w:rPr>
        <w:rFonts w:hint="default"/>
        <w:lang w:val="ru-RU" w:eastAsia="en-US" w:bidi="ar-SA"/>
      </w:rPr>
    </w:lvl>
    <w:lvl w:ilvl="3" w:tplc="4A90D0DA">
      <w:numFmt w:val="bullet"/>
      <w:lvlText w:val="•"/>
      <w:lvlJc w:val="left"/>
      <w:pPr>
        <w:ind w:left="3309" w:hanging="200"/>
      </w:pPr>
      <w:rPr>
        <w:rFonts w:hint="default"/>
        <w:lang w:val="ru-RU" w:eastAsia="en-US" w:bidi="ar-SA"/>
      </w:rPr>
    </w:lvl>
    <w:lvl w:ilvl="4" w:tplc="F20C5024">
      <w:numFmt w:val="bullet"/>
      <w:lvlText w:val="•"/>
      <w:lvlJc w:val="left"/>
      <w:pPr>
        <w:ind w:left="4266" w:hanging="200"/>
      </w:pPr>
      <w:rPr>
        <w:rFonts w:hint="default"/>
        <w:lang w:val="ru-RU" w:eastAsia="en-US" w:bidi="ar-SA"/>
      </w:rPr>
    </w:lvl>
    <w:lvl w:ilvl="5" w:tplc="E23A895C">
      <w:numFmt w:val="bullet"/>
      <w:lvlText w:val="•"/>
      <w:lvlJc w:val="left"/>
      <w:pPr>
        <w:ind w:left="5223" w:hanging="200"/>
      </w:pPr>
      <w:rPr>
        <w:rFonts w:hint="default"/>
        <w:lang w:val="ru-RU" w:eastAsia="en-US" w:bidi="ar-SA"/>
      </w:rPr>
    </w:lvl>
    <w:lvl w:ilvl="6" w:tplc="F92A435E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F97A4CA0">
      <w:numFmt w:val="bullet"/>
      <w:lvlText w:val="•"/>
      <w:lvlJc w:val="left"/>
      <w:pPr>
        <w:ind w:left="7136" w:hanging="200"/>
      </w:pPr>
      <w:rPr>
        <w:rFonts w:hint="default"/>
        <w:lang w:val="ru-RU" w:eastAsia="en-US" w:bidi="ar-SA"/>
      </w:rPr>
    </w:lvl>
    <w:lvl w:ilvl="8" w:tplc="2FA2E364">
      <w:numFmt w:val="bullet"/>
      <w:lvlText w:val="•"/>
      <w:lvlJc w:val="left"/>
      <w:pPr>
        <w:ind w:left="8093" w:hanging="200"/>
      </w:pPr>
      <w:rPr>
        <w:rFonts w:hint="default"/>
        <w:lang w:val="ru-RU" w:eastAsia="en-US" w:bidi="ar-SA"/>
      </w:rPr>
    </w:lvl>
  </w:abstractNum>
  <w:abstractNum w:abstractNumId="3">
    <w:nsid w:val="71036337"/>
    <w:multiLevelType w:val="hybridMultilevel"/>
    <w:tmpl w:val="F29E43C6"/>
    <w:lvl w:ilvl="0" w:tplc="54A0EFA4">
      <w:numFmt w:val="bullet"/>
      <w:lvlText w:val="•"/>
      <w:lvlJc w:val="left"/>
      <w:pPr>
        <w:ind w:left="87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46A9DD0">
      <w:numFmt w:val="bullet"/>
      <w:lvlText w:val="•"/>
      <w:lvlJc w:val="left"/>
      <w:pPr>
        <w:ind w:left="379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76E9D6C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3" w:tplc="A7C0F912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4" w:tplc="D4708E1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5" w:tplc="0E16B248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6" w:tplc="28BC35AE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7" w:tplc="E3001A90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77FEAF98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A2F"/>
    <w:rsid w:val="000D3A2F"/>
    <w:rsid w:val="000F2694"/>
    <w:rsid w:val="00323FE5"/>
    <w:rsid w:val="00326A0D"/>
    <w:rsid w:val="00601079"/>
    <w:rsid w:val="00710586"/>
    <w:rsid w:val="007E545C"/>
    <w:rsid w:val="007F6EB6"/>
    <w:rsid w:val="00871926"/>
    <w:rsid w:val="00976BB4"/>
    <w:rsid w:val="00991D5F"/>
    <w:rsid w:val="00A45EB5"/>
    <w:rsid w:val="00AF2E09"/>
    <w:rsid w:val="00BF5B98"/>
    <w:rsid w:val="00DC6693"/>
    <w:rsid w:val="00F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A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A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A2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3A2F"/>
    <w:pPr>
      <w:ind w:left="795" w:right="854" w:hanging="11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D3A2F"/>
    <w:pPr>
      <w:spacing w:before="90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D3A2F"/>
    <w:pPr>
      <w:spacing w:before="40"/>
      <w:ind w:left="430"/>
    </w:pPr>
  </w:style>
  <w:style w:type="paragraph" w:customStyle="1" w:styleId="TableParagraph">
    <w:name w:val="Table Paragraph"/>
    <w:basedOn w:val="a"/>
    <w:uiPriority w:val="1"/>
    <w:qFormat/>
    <w:rsid w:val="000D3A2F"/>
  </w:style>
  <w:style w:type="paragraph" w:customStyle="1" w:styleId="13NormDOC-header-1">
    <w:name w:val="13NormDOC-header-1"/>
    <w:basedOn w:val="a"/>
    <w:uiPriority w:val="99"/>
    <w:rsid w:val="007F6EB6"/>
    <w:pPr>
      <w:widowControl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F6EB6"/>
    <w:pPr>
      <w:widowControl/>
      <w:adjustRightInd w:val="0"/>
      <w:spacing w:before="113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7F6EB6"/>
    <w:rPr>
      <w:b/>
      <w:bCs/>
    </w:rPr>
  </w:style>
  <w:style w:type="paragraph" w:customStyle="1" w:styleId="13NormDOC-bul">
    <w:name w:val="13NormDOC-bul"/>
    <w:basedOn w:val="a"/>
    <w:uiPriority w:val="99"/>
    <w:rsid w:val="00991D5F"/>
    <w:pPr>
      <w:widowControl/>
      <w:adjustRightInd w:val="0"/>
      <w:spacing w:line="220" w:lineRule="atLeast"/>
      <w:ind w:left="567" w:righ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991D5F"/>
    <w:pPr>
      <w:widowControl/>
      <w:tabs>
        <w:tab w:val="left" w:pos="283"/>
      </w:tabs>
      <w:adjustRightInd w:val="0"/>
      <w:spacing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дир</cp:lastModifiedBy>
  <cp:revision>10</cp:revision>
  <dcterms:created xsi:type="dcterms:W3CDTF">2023-11-14T13:07:00Z</dcterms:created>
  <dcterms:modified xsi:type="dcterms:W3CDTF">2023-11-15T07:57:00Z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